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ED3" w:rsidRPr="00750BB8" w:rsidRDefault="00E46ED3" w:rsidP="00E351E9">
      <w:pPr>
        <w:tabs>
          <w:tab w:val="left" w:pos="193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46ED3" w:rsidRPr="00750BB8" w:rsidRDefault="00E46ED3" w:rsidP="00750BB8">
      <w:pPr>
        <w:jc w:val="center"/>
        <w:rPr>
          <w:rFonts w:ascii="Times New Roman" w:hAnsi="Times New Roman"/>
          <w:sz w:val="28"/>
          <w:szCs w:val="28"/>
        </w:rPr>
      </w:pPr>
      <w:r w:rsidRPr="00750BB8">
        <w:rPr>
          <w:rFonts w:ascii="Times New Roman" w:hAnsi="Times New Roman"/>
          <w:szCs w:val="28"/>
        </w:rPr>
        <w:t xml:space="preserve">      </w:t>
      </w:r>
      <w:r w:rsidRPr="00750BB8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 Кученяевского сельского поселения                                      </w:t>
      </w:r>
      <w:r w:rsidRPr="00750BB8">
        <w:rPr>
          <w:rFonts w:ascii="Times New Roman" w:hAnsi="Times New Roman"/>
          <w:sz w:val="28"/>
          <w:szCs w:val="28"/>
        </w:rPr>
        <w:t>Ардатов</w:t>
      </w:r>
      <w:r>
        <w:rPr>
          <w:rFonts w:ascii="Times New Roman" w:hAnsi="Times New Roman"/>
          <w:sz w:val="28"/>
          <w:szCs w:val="28"/>
        </w:rPr>
        <w:t>ского муниципального района  РМ                                                         второго</w:t>
      </w:r>
      <w:r w:rsidRPr="00750BB8">
        <w:rPr>
          <w:rFonts w:ascii="Times New Roman" w:hAnsi="Times New Roman"/>
          <w:sz w:val="28"/>
          <w:szCs w:val="28"/>
        </w:rPr>
        <w:t xml:space="preserve">  созыва</w:t>
      </w:r>
    </w:p>
    <w:p w:rsidR="00E46ED3" w:rsidRPr="00750BB8" w:rsidRDefault="00E46ED3" w:rsidP="00750BB8">
      <w:pPr>
        <w:jc w:val="center"/>
        <w:rPr>
          <w:rFonts w:ascii="Times New Roman" w:hAnsi="Times New Roman"/>
          <w:sz w:val="28"/>
          <w:szCs w:val="28"/>
        </w:rPr>
      </w:pPr>
      <w:r w:rsidRPr="00750BB8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Кученяево</w:t>
      </w:r>
    </w:p>
    <w:p w:rsidR="00E46ED3" w:rsidRPr="00E351E9" w:rsidRDefault="00E46ED3" w:rsidP="00750BB8">
      <w:pPr>
        <w:jc w:val="center"/>
        <w:rPr>
          <w:rFonts w:ascii="Times New Roman" w:hAnsi="Times New Roman"/>
        </w:rPr>
      </w:pPr>
    </w:p>
    <w:p w:rsidR="00E46ED3" w:rsidRPr="00750BB8" w:rsidRDefault="00E46ED3" w:rsidP="00750BB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E46ED3" w:rsidRDefault="00E46ED3" w:rsidP="00750BB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17 марта 2026</w:t>
      </w:r>
      <w:r w:rsidRPr="00750BB8">
        <w:rPr>
          <w:rFonts w:ascii="Times New Roman" w:hAnsi="Times New Roman"/>
          <w:sz w:val="28"/>
          <w:szCs w:val="28"/>
        </w:rPr>
        <w:t xml:space="preserve"> года</w:t>
      </w:r>
      <w:r w:rsidRPr="00750BB8">
        <w:rPr>
          <w:rFonts w:ascii="Times New Roman" w:hAnsi="Times New Roman"/>
          <w:sz w:val="28"/>
          <w:szCs w:val="28"/>
        </w:rPr>
        <w:tab/>
      </w:r>
      <w:r w:rsidRPr="00750BB8">
        <w:rPr>
          <w:rFonts w:ascii="Times New Roman" w:hAnsi="Times New Roman"/>
          <w:sz w:val="28"/>
          <w:szCs w:val="28"/>
        </w:rPr>
        <w:tab/>
      </w:r>
      <w:r w:rsidRPr="00750BB8">
        <w:rPr>
          <w:rFonts w:ascii="Times New Roman" w:hAnsi="Times New Roman"/>
          <w:sz w:val="28"/>
          <w:szCs w:val="28"/>
        </w:rPr>
        <w:tab/>
      </w:r>
      <w:r w:rsidRPr="00750BB8">
        <w:rPr>
          <w:rFonts w:ascii="Times New Roman" w:hAnsi="Times New Roman"/>
          <w:sz w:val="28"/>
          <w:szCs w:val="28"/>
        </w:rPr>
        <w:tab/>
      </w:r>
      <w:r w:rsidRPr="00750BB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№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22</w:t>
      </w:r>
    </w:p>
    <w:p w:rsidR="00E46ED3" w:rsidRPr="00866CF3" w:rsidRDefault="00E46ED3" w:rsidP="00750BB8">
      <w:pPr>
        <w:jc w:val="both"/>
        <w:rPr>
          <w:rFonts w:ascii="Times New Roman" w:hAnsi="Times New Roman"/>
        </w:rPr>
      </w:pPr>
    </w:p>
    <w:p w:rsidR="00E46ED3" w:rsidRPr="00E351E9" w:rsidRDefault="00E46ED3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>О внесении изменений в решени</w:t>
      </w:r>
      <w:r>
        <w:rPr>
          <w:rFonts w:ascii="Times New Roman" w:hAnsi="Times New Roman"/>
          <w:sz w:val="28"/>
          <w:szCs w:val="28"/>
          <w:lang w:eastAsia="ru-RU"/>
        </w:rPr>
        <w:t>е Совета депутатов Кученяевского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РМ от 2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37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</w:t>
      </w:r>
      <w:r>
        <w:rPr>
          <w:rFonts w:ascii="Times New Roman" w:hAnsi="Times New Roman"/>
          <w:sz w:val="28"/>
          <w:szCs w:val="28"/>
          <w:lang w:eastAsia="ru-RU"/>
        </w:rPr>
        <w:t>ого самоуправления Кученяевского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района» </w:t>
      </w:r>
    </w:p>
    <w:p w:rsidR="00E46ED3" w:rsidRPr="00E351E9" w:rsidRDefault="00E46ED3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46ED3" w:rsidRPr="00866CF3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</w:p>
    <w:p w:rsidR="00E46ED3" w:rsidRPr="00866CF3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iCs/>
          <w:sz w:val="28"/>
          <w:szCs w:val="28"/>
          <w:lang w:eastAsia="zh-CN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Руководствуясь </w:t>
      </w:r>
      <w:hyperlink r:id="rId5" w:anchor="/document/8905402/entry/30" w:history="1">
        <w:r w:rsidRPr="00866CF3">
          <w:rPr>
            <w:rFonts w:ascii="Times New Roman" w:hAnsi="Times New Roman"/>
            <w:sz w:val="28"/>
            <w:szCs w:val="28"/>
            <w:lang w:eastAsia="ru-RU"/>
          </w:rPr>
          <w:t>статьей 30</w:t>
        </w:r>
      </w:hyperlink>
      <w:r w:rsidRPr="00866CF3">
        <w:rPr>
          <w:rFonts w:ascii="Times New Roman" w:hAnsi="Times New Roman"/>
          <w:sz w:val="28"/>
          <w:szCs w:val="28"/>
          <w:lang w:eastAsia="ru-RU"/>
        </w:rPr>
        <w:t> Закона Республики Мо</w:t>
      </w:r>
      <w:r>
        <w:rPr>
          <w:rFonts w:ascii="Times New Roman" w:hAnsi="Times New Roman"/>
          <w:sz w:val="28"/>
          <w:szCs w:val="28"/>
          <w:lang w:eastAsia="ru-RU"/>
        </w:rPr>
        <w:t xml:space="preserve">рдовия от 8 июня </w:t>
      </w:r>
      <w:smartTag w:uri="urn:schemas-microsoft-com:office:smarttags" w:element="metricconverter">
        <w:smartTagPr>
          <w:attr w:name="ProductID" w:val="1999 г"/>
        </w:smartTagPr>
        <w:r>
          <w:rPr>
            <w:rFonts w:ascii="Times New Roman" w:hAnsi="Times New Roman"/>
            <w:sz w:val="28"/>
            <w:szCs w:val="28"/>
            <w:lang w:eastAsia="ru-RU"/>
          </w:rPr>
          <w:t>1999 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N 30-З </w:t>
      </w:r>
      <w:r w:rsidRPr="00866CF3">
        <w:rPr>
          <w:rFonts w:ascii="Times New Roman" w:hAnsi="Times New Roman"/>
          <w:sz w:val="28"/>
          <w:szCs w:val="28"/>
          <w:lang w:eastAsia="ru-RU"/>
        </w:rPr>
        <w:t>«О му</w:t>
      </w:r>
      <w:r>
        <w:rPr>
          <w:rFonts w:ascii="Times New Roman" w:hAnsi="Times New Roman"/>
          <w:sz w:val="28"/>
          <w:szCs w:val="28"/>
          <w:lang w:eastAsia="ru-RU"/>
        </w:rPr>
        <w:t xml:space="preserve">ниципальной службе в Республике </w:t>
      </w:r>
      <w:r w:rsidRPr="00866CF3">
        <w:rPr>
          <w:rFonts w:ascii="Times New Roman" w:hAnsi="Times New Roman"/>
          <w:sz w:val="28"/>
          <w:szCs w:val="28"/>
          <w:lang w:eastAsia="ru-RU"/>
        </w:rPr>
        <w:t>Мордовия», </w:t>
      </w:r>
      <w:hyperlink r:id="rId6" w:anchor="/document/8936521/entry/0" w:history="1">
        <w:r w:rsidRPr="00866CF3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 w:rsidRPr="00866CF3">
        <w:rPr>
          <w:rFonts w:ascii="Times New Roman" w:hAnsi="Times New Roman"/>
          <w:sz w:val="28"/>
          <w:szCs w:val="28"/>
          <w:lang w:eastAsia="ru-RU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866CF3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866CF3">
        <w:rPr>
          <w:rFonts w:ascii="Times New Roman" w:hAnsi="Times New Roman"/>
          <w:sz w:val="28"/>
          <w:szCs w:val="28"/>
          <w:lang w:eastAsia="ru-RU"/>
        </w:rPr>
        <w:t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 </w:t>
      </w:r>
      <w:hyperlink r:id="rId7" w:anchor="/document/8917405/entry/0" w:history="1">
        <w:r w:rsidRPr="00866CF3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>
        <w:rPr>
          <w:rFonts w:ascii="Times New Roman" w:hAnsi="Times New Roman"/>
          <w:sz w:val="28"/>
          <w:szCs w:val="28"/>
          <w:lang w:eastAsia="ru-RU"/>
        </w:rPr>
        <w:t> Кученяевского сельского поселения</w:t>
      </w:r>
      <w:r w:rsidRPr="00866CF3">
        <w:rPr>
          <w:rFonts w:ascii="Times New Roman" w:hAnsi="Times New Roman"/>
          <w:sz w:val="28"/>
          <w:szCs w:val="28"/>
          <w:lang w:eastAsia="ru-RU"/>
        </w:rPr>
        <w:t>, Совет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Кученяевского сельского поселения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района, решил:</w:t>
      </w:r>
    </w:p>
    <w:p w:rsidR="00E46ED3" w:rsidRPr="00866CF3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E46ED3" w:rsidRPr="00866CF3" w:rsidRDefault="00E46ED3" w:rsidP="00866CF3">
      <w:pPr>
        <w:pStyle w:val="ListParagraph"/>
        <w:numPr>
          <w:ilvl w:val="0"/>
          <w:numId w:val="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Кученяевского сельского поселения 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района, утвержденное</w:t>
      </w:r>
      <w:r w:rsidRPr="00866CF3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решением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Кученяевского сельского поселения 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Ардатовского муниципального района РМ </w:t>
      </w:r>
      <w:r>
        <w:rPr>
          <w:rFonts w:ascii="Times New Roman" w:hAnsi="Times New Roman"/>
          <w:sz w:val="28"/>
          <w:szCs w:val="28"/>
          <w:lang w:eastAsia="ru-RU"/>
        </w:rPr>
        <w:t xml:space="preserve">от 27 декабря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37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Кученяевского сельского поселения </w:t>
      </w:r>
      <w:r w:rsidRPr="00866CF3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района»:</w:t>
      </w:r>
    </w:p>
    <w:p w:rsidR="00E46ED3" w:rsidRPr="00866CF3" w:rsidRDefault="00E46ED3" w:rsidP="00866CF3">
      <w:pPr>
        <w:pStyle w:val="ListParagraph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46ED3" w:rsidRPr="00866CF3" w:rsidRDefault="00E46ED3" w:rsidP="00866CF3">
      <w:pPr>
        <w:pStyle w:val="ListParagraph"/>
        <w:numPr>
          <w:ilvl w:val="1"/>
          <w:numId w:val="1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Дополнить разделом 7 следующего содержания:</w:t>
      </w:r>
    </w:p>
    <w:p w:rsidR="00E46ED3" w:rsidRPr="00866CF3" w:rsidRDefault="00E46ED3" w:rsidP="00D44D54">
      <w:pPr>
        <w:pStyle w:val="s3"/>
        <w:shd w:val="clear" w:color="auto" w:fill="FFFFFF"/>
        <w:rPr>
          <w:b/>
          <w:sz w:val="28"/>
          <w:szCs w:val="28"/>
        </w:rPr>
      </w:pPr>
      <w:r w:rsidRPr="00866CF3">
        <w:rPr>
          <w:b/>
          <w:sz w:val="28"/>
          <w:szCs w:val="28"/>
        </w:rPr>
        <w:t>«7. Порядок увеличения (индексации) пенсии за выслугу лет</w:t>
      </w:r>
    </w:p>
    <w:p w:rsidR="00E46ED3" w:rsidRPr="00866CF3" w:rsidRDefault="00E46ED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32. Размер пенсии за выслугу лет, включая пенсии за выслугу лет, выплачиваемые в размере 50 процентов размера социальной пенсии, установленного </w:t>
      </w:r>
      <w:hyperlink r:id="rId8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 xml:space="preserve"> Федерального закона от 15 декабря </w:t>
      </w:r>
      <w:smartTag w:uri="urn:schemas-microsoft-com:office:smarttags" w:element="metricconverter">
        <w:smartTagPr>
          <w:attr w:name="ProductID" w:val="2001 г"/>
        </w:smartTagPr>
        <w:r w:rsidRPr="00866CF3">
          <w:rPr>
            <w:sz w:val="28"/>
            <w:szCs w:val="28"/>
          </w:rPr>
          <w:t>2001 г</w:t>
        </w:r>
      </w:smartTag>
      <w:r w:rsidRPr="00866CF3">
        <w:rPr>
          <w:sz w:val="28"/>
          <w:szCs w:val="28"/>
        </w:rPr>
        <w:t>. N 166-ФЗ «О государственном пенсионном обеспечении в 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E46ED3" w:rsidRPr="00866CF3" w:rsidRDefault="00E46ED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 xml:space="preserve">33. Пенсия за выслугу лет увеличивается (индексируется) с 1 </w:t>
      </w:r>
      <w:r>
        <w:rPr>
          <w:sz w:val="28"/>
          <w:szCs w:val="28"/>
        </w:rPr>
        <w:t>апреля</w:t>
      </w:r>
      <w:r w:rsidRPr="00866CF3">
        <w:rPr>
          <w:sz w:val="28"/>
          <w:szCs w:val="28"/>
        </w:rPr>
        <w:t xml:space="preserve"> каждого года в беззаявительном порядке на основании постановления администрации</w:t>
      </w:r>
      <w:r>
        <w:rPr>
          <w:sz w:val="28"/>
          <w:szCs w:val="28"/>
        </w:rPr>
        <w:t xml:space="preserve"> Кученяевского сельского поселения </w:t>
      </w:r>
      <w:r w:rsidRPr="00866CF3">
        <w:rPr>
          <w:sz w:val="28"/>
          <w:szCs w:val="28"/>
        </w:rPr>
        <w:t>Ардатовского муниципального района.</w:t>
      </w:r>
    </w:p>
    <w:p w:rsidR="00E46ED3" w:rsidRPr="00866CF3" w:rsidRDefault="00E46ED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34. Если размер пенсии за выслугу лет с учетом индексации составляет менее 50 процентов размера социальной пенсии, установленного </w:t>
      </w:r>
      <w:hyperlink r:id="rId9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 xml:space="preserve"> Федерального закона от 15 декабря </w:t>
      </w:r>
      <w:smartTag w:uri="urn:schemas-microsoft-com:office:smarttags" w:element="metricconverter">
        <w:smartTagPr>
          <w:attr w:name="ProductID" w:val="2001 г"/>
        </w:smartTagPr>
        <w:r w:rsidRPr="00866CF3">
          <w:rPr>
            <w:sz w:val="28"/>
            <w:szCs w:val="28"/>
          </w:rPr>
          <w:t>2001 г</w:t>
        </w:r>
      </w:smartTag>
      <w:r w:rsidRPr="00866CF3">
        <w:rPr>
          <w:sz w:val="28"/>
          <w:szCs w:val="28"/>
        </w:rPr>
        <w:t>. N 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</w:p>
    <w:p w:rsidR="00E46ED3" w:rsidRPr="00866CF3" w:rsidRDefault="00E46ED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35.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</w:t>
      </w:r>
      <w:r>
        <w:rPr>
          <w:sz w:val="28"/>
          <w:szCs w:val="28"/>
        </w:rPr>
        <w:t xml:space="preserve"> место в период приостановления</w:t>
      </w:r>
      <w:r w:rsidRPr="00866CF3">
        <w:rPr>
          <w:sz w:val="28"/>
          <w:szCs w:val="28"/>
        </w:rPr>
        <w:t>».</w:t>
      </w:r>
    </w:p>
    <w:p w:rsidR="00E46ED3" w:rsidRPr="00866CF3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E46ED3" w:rsidRPr="00866CF3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46ED3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46ED3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46ED3" w:rsidRPr="00866CF3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46ED3" w:rsidRPr="00866CF3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46ED3" w:rsidRPr="00E376C6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E46ED3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1242F">
        <w:rPr>
          <w:rFonts w:ascii="Times New Roman" w:hAnsi="Times New Roman"/>
          <w:sz w:val="28"/>
          <w:szCs w:val="28"/>
        </w:rPr>
        <w:t xml:space="preserve"> Главы </w:t>
      </w:r>
      <w:r>
        <w:rPr>
          <w:rFonts w:ascii="Times New Roman" w:hAnsi="Times New Roman"/>
          <w:sz w:val="28"/>
          <w:szCs w:val="28"/>
        </w:rPr>
        <w:t>Кученяевского</w:t>
      </w:r>
    </w:p>
    <w:p w:rsidR="00E46ED3" w:rsidRPr="00312C4B" w:rsidRDefault="00E46ED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1242F">
        <w:rPr>
          <w:rFonts w:ascii="Times New Roman" w:hAnsi="Times New Roman"/>
          <w:sz w:val="28"/>
          <w:szCs w:val="28"/>
        </w:rPr>
        <w:t xml:space="preserve">  сельского поселения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В.П. Дугушкин</w:t>
      </w:r>
    </w:p>
    <w:sectPr w:rsidR="00E46ED3" w:rsidRPr="00312C4B" w:rsidSect="00866CF3">
      <w:pgSz w:w="11906" w:h="16838"/>
      <w:pgMar w:top="567" w:right="566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4B8"/>
    <w:rsid w:val="000400A1"/>
    <w:rsid w:val="000C59A5"/>
    <w:rsid w:val="0031242F"/>
    <w:rsid w:val="00312C4B"/>
    <w:rsid w:val="003365C6"/>
    <w:rsid w:val="003744B8"/>
    <w:rsid w:val="003A68AE"/>
    <w:rsid w:val="003E00DD"/>
    <w:rsid w:val="00485D74"/>
    <w:rsid w:val="004B020F"/>
    <w:rsid w:val="006A1F4A"/>
    <w:rsid w:val="00750BB8"/>
    <w:rsid w:val="0075311C"/>
    <w:rsid w:val="00754932"/>
    <w:rsid w:val="007C3023"/>
    <w:rsid w:val="00837982"/>
    <w:rsid w:val="00866CF3"/>
    <w:rsid w:val="008F7636"/>
    <w:rsid w:val="0090368E"/>
    <w:rsid w:val="00921EC9"/>
    <w:rsid w:val="009605EF"/>
    <w:rsid w:val="0098386F"/>
    <w:rsid w:val="009F2F2B"/>
    <w:rsid w:val="00A96F11"/>
    <w:rsid w:val="00B0548B"/>
    <w:rsid w:val="00C970FE"/>
    <w:rsid w:val="00CB2774"/>
    <w:rsid w:val="00CB2ED3"/>
    <w:rsid w:val="00CD14A6"/>
    <w:rsid w:val="00D44D54"/>
    <w:rsid w:val="00D7367C"/>
    <w:rsid w:val="00DA3EC2"/>
    <w:rsid w:val="00E32E7A"/>
    <w:rsid w:val="00E351E9"/>
    <w:rsid w:val="00E376C6"/>
    <w:rsid w:val="00E46ED3"/>
    <w:rsid w:val="00E64152"/>
    <w:rsid w:val="00E82A60"/>
    <w:rsid w:val="00EA6139"/>
    <w:rsid w:val="00F36214"/>
    <w:rsid w:val="00FB4D4A"/>
    <w:rsid w:val="00FF5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4B8"/>
    <w:pPr>
      <w:spacing w:after="160" w:line="25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744B8"/>
    <w:rPr>
      <w:rFonts w:ascii="Times New Roman" w:hAnsi="Times New Roman" w:cs="Times New Roman"/>
      <w:sz w:val="20"/>
      <w:szCs w:val="20"/>
      <w:lang w:eastAsia="ru-RU"/>
    </w:rPr>
  </w:style>
  <w:style w:type="character" w:styleId="Emphasis">
    <w:name w:val="Emphasis"/>
    <w:basedOn w:val="DefaultParagraphFont"/>
    <w:uiPriority w:val="99"/>
    <w:qFormat/>
    <w:rsid w:val="003E00DD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866CF3"/>
    <w:pPr>
      <w:spacing w:line="259" w:lineRule="auto"/>
      <w:ind w:left="720"/>
      <w:contextualSpacing/>
    </w:pPr>
  </w:style>
  <w:style w:type="paragraph" w:customStyle="1" w:styleId="s1">
    <w:name w:val="s_1"/>
    <w:basedOn w:val="Normal"/>
    <w:uiPriority w:val="99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603</Words>
  <Characters>3441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1</cp:lastModifiedBy>
  <cp:revision>4</cp:revision>
  <cp:lastPrinted>2026-04-02T07:59:00Z</cp:lastPrinted>
  <dcterms:created xsi:type="dcterms:W3CDTF">2026-03-27T07:58:00Z</dcterms:created>
  <dcterms:modified xsi:type="dcterms:W3CDTF">2026-04-20T08:54:00Z</dcterms:modified>
</cp:coreProperties>
</file>