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A63" w:rsidRDefault="00F52A63" w:rsidP="00B763AC">
      <w:pPr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F52A63" w:rsidRPr="008D6F12" w:rsidRDefault="00F52A63" w:rsidP="00B763AC">
      <w:pPr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  <w:r w:rsidRPr="008D6F12">
        <w:rPr>
          <w:b/>
          <w:bCs/>
          <w:sz w:val="28"/>
          <w:szCs w:val="28"/>
          <w:lang w:eastAsia="ru-RU"/>
        </w:rPr>
        <w:t>РЕСПУБЛИКА МОРДОВИЯ</w:t>
      </w:r>
    </w:p>
    <w:p w:rsidR="00F52A63" w:rsidRPr="008D6F12" w:rsidRDefault="00F52A63" w:rsidP="00B763AC">
      <w:pPr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</w:p>
    <w:p w:rsidR="00F52A63" w:rsidRPr="008D6F12" w:rsidRDefault="00F52A63" w:rsidP="00B763AC">
      <w:pPr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  <w:r w:rsidRPr="008D6F12">
        <w:rPr>
          <w:b/>
          <w:bCs/>
          <w:sz w:val="28"/>
          <w:szCs w:val="28"/>
          <w:lang w:eastAsia="ru-RU"/>
        </w:rPr>
        <w:t xml:space="preserve"> АДМИНИСТРАЦИЯ КУЧЕНЯЕВСКОГО </w:t>
      </w:r>
    </w:p>
    <w:p w:rsidR="00F52A63" w:rsidRPr="008D6F12" w:rsidRDefault="00F52A63" w:rsidP="00B763AC">
      <w:pPr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  <w:r w:rsidRPr="008D6F12">
        <w:rPr>
          <w:b/>
          <w:bCs/>
          <w:sz w:val="28"/>
          <w:szCs w:val="28"/>
          <w:lang w:eastAsia="ru-RU"/>
        </w:rPr>
        <w:t>СЕЛЬСКОГО ПОСЕЛЕНИЯ АРДАТОВСКОГО</w:t>
      </w:r>
    </w:p>
    <w:p w:rsidR="00F52A63" w:rsidRPr="008D6F12" w:rsidRDefault="00F52A63" w:rsidP="00B763AC">
      <w:pPr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  <w:r w:rsidRPr="008D6F12">
        <w:rPr>
          <w:b/>
          <w:bCs/>
          <w:sz w:val="28"/>
          <w:szCs w:val="28"/>
          <w:lang w:eastAsia="ru-RU"/>
        </w:rPr>
        <w:t xml:space="preserve"> МУНИЦИПАЛЬНОГО  РАЙОНА</w:t>
      </w:r>
    </w:p>
    <w:p w:rsidR="00F52A63" w:rsidRPr="008D6F12" w:rsidRDefault="00F52A63" w:rsidP="00B763AC">
      <w:pPr>
        <w:adjustRightInd w:val="0"/>
        <w:ind w:firstLine="720"/>
        <w:jc w:val="center"/>
        <w:rPr>
          <w:sz w:val="28"/>
          <w:szCs w:val="28"/>
          <w:lang w:eastAsia="ru-RU"/>
        </w:rPr>
      </w:pPr>
    </w:p>
    <w:p w:rsidR="00F52A63" w:rsidRPr="008D6F12" w:rsidRDefault="00F52A63" w:rsidP="00B763AC">
      <w:pPr>
        <w:adjustRightInd w:val="0"/>
        <w:ind w:firstLine="720"/>
        <w:jc w:val="center"/>
        <w:rPr>
          <w:sz w:val="28"/>
          <w:szCs w:val="28"/>
          <w:lang w:eastAsia="ru-RU"/>
        </w:rPr>
      </w:pPr>
      <w:r w:rsidRPr="008D6F12">
        <w:rPr>
          <w:sz w:val="28"/>
          <w:szCs w:val="28"/>
          <w:lang w:eastAsia="ru-RU"/>
        </w:rPr>
        <w:t xml:space="preserve">ПОСТАНОВЛЕНИЕ  </w:t>
      </w:r>
    </w:p>
    <w:p w:rsidR="00F52A63" w:rsidRPr="008D6F12" w:rsidRDefault="00F52A63" w:rsidP="00B763AC">
      <w:pPr>
        <w:adjustRightInd w:val="0"/>
        <w:ind w:firstLine="720"/>
        <w:jc w:val="center"/>
        <w:rPr>
          <w:b/>
          <w:bCs/>
          <w:sz w:val="28"/>
          <w:szCs w:val="28"/>
          <w:u w:val="single"/>
          <w:lang w:eastAsia="ru-RU"/>
        </w:rPr>
      </w:pPr>
      <w:r w:rsidRPr="008D6F12">
        <w:rPr>
          <w:b/>
          <w:bCs/>
          <w:sz w:val="28"/>
          <w:szCs w:val="28"/>
          <w:lang w:eastAsia="ru-RU"/>
        </w:rPr>
        <w:t xml:space="preserve">  </w:t>
      </w:r>
    </w:p>
    <w:p w:rsidR="00F52A63" w:rsidRDefault="00F52A63" w:rsidP="00B763AC">
      <w:pPr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>24 июня</w:t>
      </w:r>
      <w:r w:rsidRPr="008D6F1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Pr="008D6F12">
          <w:rPr>
            <w:sz w:val="28"/>
            <w:szCs w:val="28"/>
          </w:rPr>
          <w:t>2025 г</w:t>
        </w:r>
      </w:smartTag>
      <w:r w:rsidRPr="008D6F12">
        <w:rPr>
          <w:sz w:val="28"/>
          <w:szCs w:val="28"/>
        </w:rPr>
        <w:t>.</w:t>
      </w:r>
      <w:r w:rsidRPr="008D6F12">
        <w:rPr>
          <w:sz w:val="28"/>
          <w:szCs w:val="28"/>
        </w:rPr>
        <w:tab/>
      </w:r>
      <w:r w:rsidRPr="008D6F12">
        <w:rPr>
          <w:sz w:val="28"/>
          <w:szCs w:val="28"/>
        </w:rPr>
        <w:tab/>
        <w:t xml:space="preserve">   с. Кученяево         </w:t>
      </w:r>
      <w:r w:rsidRPr="008D6F12">
        <w:rPr>
          <w:sz w:val="28"/>
          <w:szCs w:val="28"/>
        </w:rPr>
        <w:tab/>
        <w:t xml:space="preserve">                     №</w:t>
      </w:r>
      <w:r>
        <w:rPr>
          <w:sz w:val="28"/>
          <w:szCs w:val="28"/>
        </w:rPr>
        <w:t>30</w:t>
      </w:r>
    </w:p>
    <w:p w:rsidR="00F52A63" w:rsidRPr="008D6F12" w:rsidRDefault="00F52A63" w:rsidP="00B763AC">
      <w:pPr>
        <w:adjustRightInd w:val="0"/>
        <w:ind w:firstLine="720"/>
        <w:rPr>
          <w:sz w:val="28"/>
          <w:szCs w:val="28"/>
        </w:rPr>
      </w:pPr>
    </w:p>
    <w:p w:rsidR="00F52A63" w:rsidRDefault="00F52A63">
      <w:pPr>
        <w:pStyle w:val="BodyText"/>
        <w:spacing w:before="61"/>
        <w:rPr>
          <w:sz w:val="20"/>
        </w:rPr>
      </w:pPr>
      <w:r>
        <w:t>Об утверждении</w:t>
      </w:r>
      <w:r>
        <w:rPr>
          <w:spacing w:val="-13"/>
        </w:rPr>
        <w:t xml:space="preserve"> </w:t>
      </w:r>
      <w:r>
        <w:t>Положения</w:t>
      </w:r>
      <w:r>
        <w:rPr>
          <w:spacing w:val="-14"/>
        </w:rPr>
        <w:t xml:space="preserve"> </w:t>
      </w:r>
      <w:r>
        <w:t>о</w:t>
      </w:r>
      <w:r>
        <w:rPr>
          <w:spacing w:val="-14"/>
        </w:rPr>
        <w:t xml:space="preserve"> </w:t>
      </w:r>
      <w:r>
        <w:t>добровольных</w:t>
      </w:r>
      <w:r>
        <w:rPr>
          <w:spacing w:val="-14"/>
        </w:rPr>
        <w:t xml:space="preserve"> </w:t>
      </w:r>
      <w:r>
        <w:t>пожертвованиях</w:t>
      </w:r>
      <w:r>
        <w:rPr>
          <w:spacing w:val="-14"/>
        </w:rPr>
        <w:t xml:space="preserve"> </w:t>
      </w:r>
      <w:r>
        <w:t>физических</w:t>
      </w:r>
      <w:r>
        <w:rPr>
          <w:spacing w:val="-14"/>
        </w:rPr>
        <w:t xml:space="preserve"> </w:t>
      </w:r>
      <w:r>
        <w:t xml:space="preserve">и юридических лиц в администрацию Кученяевского сельского поселения Ардатовского муниципального района Республики Мордовия </w:t>
      </w:r>
    </w:p>
    <w:p w:rsidR="00F52A63" w:rsidRDefault="00F52A63">
      <w:pPr>
        <w:pStyle w:val="BodyText"/>
        <w:rPr>
          <w:sz w:val="20"/>
        </w:rPr>
      </w:pPr>
    </w:p>
    <w:p w:rsidR="00F52A63" w:rsidRDefault="00F52A63" w:rsidP="00B763AC">
      <w:pPr>
        <w:pStyle w:val="BodyText"/>
        <w:ind w:right="691"/>
        <w:jc w:val="both"/>
      </w:pPr>
      <w:r>
        <w:rPr>
          <w:sz w:val="20"/>
        </w:rPr>
        <w:t xml:space="preserve">                  </w:t>
      </w:r>
      <w:r>
        <w:t>В соответствии со статьями 124, 582 Гражданского кодекса Российской Федерации,</w:t>
      </w:r>
      <w:r>
        <w:rPr>
          <w:spacing w:val="-6"/>
        </w:rPr>
        <w:t xml:space="preserve"> </w:t>
      </w:r>
      <w:r>
        <w:t>пунктом</w:t>
      </w:r>
      <w:r>
        <w:rPr>
          <w:spacing w:val="-6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статьи</w:t>
      </w:r>
      <w:r>
        <w:rPr>
          <w:spacing w:val="-5"/>
        </w:rPr>
        <w:t xml:space="preserve"> </w:t>
      </w:r>
      <w:r>
        <w:t>41</w:t>
      </w:r>
      <w:r>
        <w:rPr>
          <w:spacing w:val="-5"/>
        </w:rPr>
        <w:t xml:space="preserve"> </w:t>
      </w:r>
      <w:r>
        <w:t>Бюджетного</w:t>
      </w:r>
      <w:r>
        <w:rPr>
          <w:spacing w:val="-5"/>
        </w:rPr>
        <w:t xml:space="preserve"> </w:t>
      </w:r>
      <w:r>
        <w:t>кодекса</w:t>
      </w:r>
      <w:r>
        <w:rPr>
          <w:spacing w:val="-5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Федерации, частью 1 статьи 55 Федерального закона от 06.10.2003 N 131-ФЗ "Об общих принципах организации местного самоуправления в Российской Федерации", разделом 1 Федерального закона от 11.08.1995 N 135-ФЗ "О благотворительной</w:t>
      </w:r>
      <w:r>
        <w:rPr>
          <w:spacing w:val="-18"/>
        </w:rPr>
        <w:t xml:space="preserve"> </w:t>
      </w:r>
      <w:r>
        <w:t>деятельности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благотворительных</w:t>
      </w:r>
      <w:r>
        <w:rPr>
          <w:spacing w:val="-17"/>
        </w:rPr>
        <w:t xml:space="preserve"> </w:t>
      </w:r>
      <w:r>
        <w:t>организациях",</w:t>
      </w:r>
      <w:r>
        <w:rPr>
          <w:spacing w:val="-18"/>
        </w:rPr>
        <w:t xml:space="preserve"> </w:t>
      </w:r>
      <w:r>
        <w:t>статьей</w:t>
      </w:r>
    </w:p>
    <w:p w:rsidR="00F52A63" w:rsidRDefault="00F52A63">
      <w:pPr>
        <w:pStyle w:val="BodyText"/>
        <w:ind w:left="1" w:right="691"/>
        <w:jc w:val="both"/>
      </w:pPr>
      <w:r>
        <w:t>26 Федерального закона от 12.01.1996 N 7-ФЗ "О некоммерческих организациях", Уставом Кученяевского сельского поселения Ардатовского муниципального района Республики Мордовия, администрация Кученяевского сельского поселения Ардатовского муниципального района Республики Мордовия постановляет:</w:t>
      </w:r>
    </w:p>
    <w:p w:rsidR="00F52A63" w:rsidRDefault="00F52A63">
      <w:pPr>
        <w:pStyle w:val="ListParagraph"/>
        <w:numPr>
          <w:ilvl w:val="0"/>
          <w:numId w:val="6"/>
        </w:numPr>
        <w:tabs>
          <w:tab w:val="left" w:pos="989"/>
        </w:tabs>
        <w:ind w:firstLine="708"/>
        <w:rPr>
          <w:sz w:val="28"/>
        </w:rPr>
      </w:pPr>
      <w:r>
        <w:rPr>
          <w:sz w:val="28"/>
        </w:rPr>
        <w:t>Утвердить</w:t>
      </w:r>
      <w:r>
        <w:rPr>
          <w:spacing w:val="-13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о</w:t>
      </w:r>
      <w:r>
        <w:rPr>
          <w:spacing w:val="-14"/>
          <w:sz w:val="28"/>
        </w:rPr>
        <w:t xml:space="preserve"> </w:t>
      </w:r>
      <w:r>
        <w:rPr>
          <w:sz w:val="28"/>
        </w:rPr>
        <w:t>добровольных</w:t>
      </w:r>
      <w:r>
        <w:rPr>
          <w:spacing w:val="-14"/>
          <w:sz w:val="28"/>
        </w:rPr>
        <w:t xml:space="preserve"> </w:t>
      </w:r>
      <w:r>
        <w:rPr>
          <w:sz w:val="28"/>
        </w:rPr>
        <w:t>пожертвованиях</w:t>
      </w:r>
      <w:r>
        <w:rPr>
          <w:spacing w:val="-14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14"/>
          <w:sz w:val="28"/>
        </w:rPr>
        <w:t xml:space="preserve"> </w:t>
      </w:r>
      <w:r>
        <w:rPr>
          <w:sz w:val="28"/>
        </w:rPr>
        <w:t>и юридических лиц в администрацию Кученяевского сельского поселения Ардатовского муниципального района Республики Мордовия  (согласно приложению).</w:t>
      </w:r>
    </w:p>
    <w:p w:rsidR="00F52A63" w:rsidRDefault="00F52A63">
      <w:pPr>
        <w:pStyle w:val="ListParagraph"/>
        <w:numPr>
          <w:ilvl w:val="0"/>
          <w:numId w:val="6"/>
        </w:numPr>
        <w:tabs>
          <w:tab w:val="left" w:pos="1016"/>
        </w:tabs>
        <w:ind w:right="692" w:firstLine="708"/>
        <w:rPr>
          <w:sz w:val="28"/>
        </w:rPr>
      </w:pPr>
      <w:r>
        <w:rPr>
          <w:sz w:val="28"/>
        </w:rPr>
        <w:t>Настоящее постановление вступает в силу со дня его официального опубликования на информационном стенде администрации.</w:t>
      </w:r>
    </w:p>
    <w:p w:rsidR="00F52A63" w:rsidRPr="00B763AC" w:rsidRDefault="00F52A63">
      <w:pPr>
        <w:pStyle w:val="ListParagraph"/>
        <w:numPr>
          <w:ilvl w:val="0"/>
          <w:numId w:val="6"/>
        </w:numPr>
        <w:tabs>
          <w:tab w:val="left" w:pos="989"/>
        </w:tabs>
        <w:ind w:left="989" w:right="0"/>
        <w:jc w:val="left"/>
        <w:rPr>
          <w:sz w:val="28"/>
        </w:rPr>
      </w:pP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постановления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собой.</w:t>
      </w:r>
    </w:p>
    <w:p w:rsidR="00F52A63" w:rsidRDefault="00F52A63" w:rsidP="00B763AC">
      <w:pPr>
        <w:pStyle w:val="ListParagraph"/>
        <w:tabs>
          <w:tab w:val="left" w:pos="989"/>
        </w:tabs>
        <w:ind w:left="709" w:right="0" w:firstLine="0"/>
        <w:jc w:val="left"/>
        <w:rPr>
          <w:sz w:val="28"/>
        </w:rPr>
      </w:pPr>
    </w:p>
    <w:p w:rsidR="00F52A63" w:rsidRDefault="00F52A63" w:rsidP="00B763AC">
      <w:pPr>
        <w:pStyle w:val="BodyText"/>
        <w:spacing w:line="388" w:lineRule="auto"/>
      </w:pPr>
      <w:r>
        <w:rPr>
          <w:spacing w:val="-2"/>
        </w:rPr>
        <w:t xml:space="preserve">Глава </w:t>
      </w:r>
      <w:r>
        <w:t>Кученяевского сельского</w:t>
      </w:r>
      <w:r>
        <w:rPr>
          <w:spacing w:val="-2"/>
        </w:rPr>
        <w:t xml:space="preserve"> поселения                     В.П. Дугушкин</w:t>
      </w:r>
    </w:p>
    <w:p w:rsidR="00F52A63" w:rsidRDefault="00F52A63">
      <w:pPr>
        <w:pStyle w:val="BodyText"/>
        <w:spacing w:line="388" w:lineRule="auto"/>
        <w:sectPr w:rsidR="00F52A63">
          <w:headerReference w:type="default" r:id="rId7"/>
          <w:pgSz w:w="11910" w:h="16840"/>
          <w:pgMar w:top="840" w:right="425" w:bottom="280" w:left="1417" w:header="577" w:footer="0" w:gutter="0"/>
          <w:pgNumType w:start="2"/>
          <w:cols w:space="720"/>
        </w:sectPr>
      </w:pPr>
      <w:r>
        <w:t xml:space="preserve">             </w:t>
      </w:r>
    </w:p>
    <w:p w:rsidR="00F52A63" w:rsidRDefault="00F52A63">
      <w:pPr>
        <w:pStyle w:val="BodyText"/>
        <w:spacing w:before="291"/>
        <w:ind w:right="715"/>
        <w:jc w:val="right"/>
      </w:pPr>
      <w:r>
        <w:t>Приложение</w:t>
      </w:r>
      <w:r>
        <w:rPr>
          <w:spacing w:val="-1"/>
        </w:rPr>
        <w:t xml:space="preserve"> </w:t>
      </w:r>
      <w:r>
        <w:t xml:space="preserve">N </w:t>
      </w:r>
      <w:r>
        <w:rPr>
          <w:spacing w:val="-10"/>
        </w:rPr>
        <w:t>1</w:t>
      </w: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78"/>
      </w:pPr>
    </w:p>
    <w:p w:rsidR="00F52A63" w:rsidRPr="00B763AC" w:rsidRDefault="00F52A63">
      <w:pPr>
        <w:pStyle w:val="Heading1"/>
        <w:ind w:left="309" w:right="1154" w:hanging="1"/>
      </w:pPr>
      <w:r w:rsidRPr="00B763AC">
        <w:rPr>
          <w:color w:val="000080"/>
        </w:rPr>
        <w:t>ПОЛОЖЕНИЕ О ДОБРОВОЛЬНЫХ ПОЖЕРТВОВАНИЯХ ОТ ФИЗИЧЕСКИХ</w:t>
      </w:r>
      <w:r w:rsidRPr="00B763AC">
        <w:rPr>
          <w:color w:val="000080"/>
          <w:spacing w:val="-7"/>
        </w:rPr>
        <w:t xml:space="preserve"> </w:t>
      </w:r>
      <w:r w:rsidRPr="00B763AC">
        <w:rPr>
          <w:color w:val="000080"/>
        </w:rPr>
        <w:t>И</w:t>
      </w:r>
      <w:r w:rsidRPr="00B763AC">
        <w:rPr>
          <w:color w:val="000080"/>
          <w:spacing w:val="-7"/>
        </w:rPr>
        <w:t xml:space="preserve"> </w:t>
      </w:r>
      <w:r w:rsidRPr="00B763AC">
        <w:rPr>
          <w:color w:val="000080"/>
        </w:rPr>
        <w:t>ЮРИДИЧЕСКИХ</w:t>
      </w:r>
      <w:r w:rsidRPr="00B763AC">
        <w:rPr>
          <w:color w:val="000080"/>
          <w:spacing w:val="-7"/>
        </w:rPr>
        <w:t xml:space="preserve"> </w:t>
      </w:r>
      <w:r w:rsidRPr="00B763AC">
        <w:rPr>
          <w:color w:val="000080"/>
        </w:rPr>
        <w:t>ЛИЦ</w:t>
      </w:r>
      <w:r w:rsidRPr="00B763AC">
        <w:rPr>
          <w:color w:val="000080"/>
          <w:spacing w:val="-8"/>
        </w:rPr>
        <w:t xml:space="preserve"> </w:t>
      </w:r>
      <w:r w:rsidRPr="00B763AC">
        <w:rPr>
          <w:color w:val="000080"/>
        </w:rPr>
        <w:t>В</w:t>
      </w:r>
      <w:r w:rsidRPr="00B763AC">
        <w:rPr>
          <w:color w:val="000080"/>
          <w:spacing w:val="-7"/>
        </w:rPr>
        <w:t xml:space="preserve"> </w:t>
      </w:r>
      <w:r w:rsidRPr="00B763AC">
        <w:rPr>
          <w:color w:val="000080"/>
        </w:rPr>
        <w:t>АДМИНИСТРАЦИЮ КУЧЕНЯЕВСКОГО СЕЛЬСКОГО ПОСЕЛЕНИЯ</w:t>
      </w:r>
    </w:p>
    <w:p w:rsidR="00F52A63" w:rsidRPr="00B763AC" w:rsidRDefault="00F52A63">
      <w:pPr>
        <w:pStyle w:val="BodyText"/>
        <w:spacing w:before="200"/>
        <w:rPr>
          <w:b/>
        </w:rPr>
      </w:pPr>
    </w:p>
    <w:p w:rsidR="00F52A63" w:rsidRPr="00B763AC" w:rsidRDefault="00F52A63">
      <w:pPr>
        <w:pStyle w:val="ListParagraph"/>
        <w:numPr>
          <w:ilvl w:val="0"/>
          <w:numId w:val="5"/>
        </w:numPr>
        <w:tabs>
          <w:tab w:val="left" w:pos="280"/>
        </w:tabs>
        <w:spacing w:before="0"/>
        <w:ind w:left="280" w:right="4203"/>
        <w:jc w:val="right"/>
        <w:rPr>
          <w:sz w:val="28"/>
        </w:rPr>
      </w:pPr>
      <w:r w:rsidRPr="00B763AC">
        <w:rPr>
          <w:color w:val="365F91"/>
          <w:sz w:val="28"/>
        </w:rPr>
        <w:t>Общие</w:t>
      </w:r>
      <w:r w:rsidRPr="00B763AC">
        <w:rPr>
          <w:color w:val="365F91"/>
          <w:spacing w:val="-1"/>
          <w:sz w:val="28"/>
        </w:rPr>
        <w:t xml:space="preserve"> </w:t>
      </w:r>
      <w:r w:rsidRPr="00B763AC">
        <w:rPr>
          <w:color w:val="365F91"/>
          <w:spacing w:val="-2"/>
          <w:sz w:val="28"/>
        </w:rPr>
        <w:t>положения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ListParagraph"/>
        <w:numPr>
          <w:ilvl w:val="1"/>
          <w:numId w:val="5"/>
        </w:numPr>
        <w:tabs>
          <w:tab w:val="left" w:pos="1392"/>
        </w:tabs>
        <w:spacing w:before="0"/>
        <w:ind w:firstLine="708"/>
        <w:rPr>
          <w:sz w:val="28"/>
        </w:rPr>
      </w:pPr>
      <w:r>
        <w:rPr>
          <w:sz w:val="28"/>
        </w:rPr>
        <w:t>Настоящее Положение регулирует порядок привлечения и расходования</w:t>
      </w:r>
      <w:r>
        <w:rPr>
          <w:spacing w:val="-15"/>
          <w:sz w:val="28"/>
        </w:rPr>
        <w:t xml:space="preserve"> </w:t>
      </w:r>
      <w:r>
        <w:rPr>
          <w:sz w:val="28"/>
        </w:rPr>
        <w:t>добровольных</w:t>
      </w:r>
      <w:r>
        <w:rPr>
          <w:spacing w:val="-14"/>
          <w:sz w:val="28"/>
        </w:rPr>
        <w:t xml:space="preserve"> </w:t>
      </w:r>
      <w:r>
        <w:rPr>
          <w:sz w:val="28"/>
        </w:rPr>
        <w:t>пожертвований</w:t>
      </w:r>
      <w:r>
        <w:rPr>
          <w:spacing w:val="-14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юридических</w:t>
      </w:r>
      <w:r>
        <w:rPr>
          <w:spacing w:val="-14"/>
          <w:sz w:val="28"/>
        </w:rPr>
        <w:t xml:space="preserve"> </w:t>
      </w:r>
      <w:r>
        <w:rPr>
          <w:sz w:val="28"/>
        </w:rPr>
        <w:t>лиц</w:t>
      </w:r>
      <w:r>
        <w:rPr>
          <w:spacing w:val="-14"/>
          <w:sz w:val="28"/>
        </w:rPr>
        <w:t xml:space="preserve"> </w:t>
      </w:r>
      <w:r>
        <w:rPr>
          <w:sz w:val="28"/>
        </w:rPr>
        <w:t>в администрацию Кученяевского сельского поселения Ардатовского муниципального района Республики Мордовия.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324"/>
        </w:tabs>
        <w:ind w:firstLine="708"/>
        <w:rPr>
          <w:sz w:val="28"/>
        </w:rPr>
      </w:pPr>
      <w:r>
        <w:rPr>
          <w:sz w:val="28"/>
        </w:rPr>
        <w:t xml:space="preserve">В настоящем Положении используются следующие основные </w:t>
      </w:r>
      <w:r>
        <w:rPr>
          <w:spacing w:val="-2"/>
          <w:sz w:val="28"/>
        </w:rPr>
        <w:t>понятия:</w:t>
      </w:r>
    </w:p>
    <w:p w:rsidR="00F52A63" w:rsidRDefault="00F52A63">
      <w:pPr>
        <w:pStyle w:val="ListParagraph"/>
        <w:numPr>
          <w:ilvl w:val="0"/>
          <w:numId w:val="4"/>
        </w:numPr>
        <w:tabs>
          <w:tab w:val="left" w:pos="1075"/>
        </w:tabs>
        <w:ind w:firstLine="708"/>
        <w:rPr>
          <w:sz w:val="28"/>
        </w:rPr>
      </w:pPr>
      <w:r>
        <w:rPr>
          <w:sz w:val="28"/>
        </w:rPr>
        <w:t>добровольное пожертвование — это дарение имущества, включая денежные средства, ценные бумаги или имущественные права физических и юридических лиц, в общеполезных целях;</w:t>
      </w:r>
    </w:p>
    <w:p w:rsidR="00F52A63" w:rsidRDefault="00F52A63">
      <w:pPr>
        <w:pStyle w:val="ListParagraph"/>
        <w:numPr>
          <w:ilvl w:val="0"/>
          <w:numId w:val="4"/>
        </w:numPr>
        <w:tabs>
          <w:tab w:val="left" w:pos="1068"/>
        </w:tabs>
        <w:ind w:firstLine="708"/>
        <w:rPr>
          <w:sz w:val="28"/>
        </w:rPr>
      </w:pPr>
      <w:r>
        <w:rPr>
          <w:sz w:val="28"/>
        </w:rPr>
        <w:t>жертвователь - физическое или юридическое лицо, независимо от организационно-правовой формы, в том числе политические партии, некоммерческие</w:t>
      </w:r>
      <w:r>
        <w:rPr>
          <w:spacing w:val="-15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14"/>
          <w:sz w:val="28"/>
        </w:rPr>
        <w:t xml:space="preserve"> </w:t>
      </w:r>
      <w:r>
        <w:rPr>
          <w:sz w:val="28"/>
        </w:rPr>
        <w:t>осуществляющие</w:t>
      </w:r>
      <w:r>
        <w:rPr>
          <w:spacing w:val="-15"/>
          <w:sz w:val="28"/>
        </w:rPr>
        <w:t xml:space="preserve"> </w:t>
      </w:r>
      <w:r>
        <w:rPr>
          <w:sz w:val="28"/>
        </w:rPr>
        <w:t>добровольное</w:t>
      </w:r>
      <w:r>
        <w:rPr>
          <w:spacing w:val="-15"/>
          <w:sz w:val="28"/>
        </w:rPr>
        <w:t xml:space="preserve"> </w:t>
      </w:r>
      <w:r>
        <w:rPr>
          <w:sz w:val="28"/>
        </w:rPr>
        <w:t>пожертвование по собственной инициативе на добровольной основе. Размер (объем) пожертвований не ограничен.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490"/>
        </w:tabs>
        <w:ind w:left="490" w:right="4208" w:hanging="490"/>
        <w:jc w:val="right"/>
        <w:rPr>
          <w:sz w:val="28"/>
        </w:rPr>
      </w:pPr>
      <w:r>
        <w:rPr>
          <w:sz w:val="28"/>
        </w:rPr>
        <w:t>Формы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добровольных </w:t>
      </w:r>
      <w:r>
        <w:rPr>
          <w:spacing w:val="-2"/>
          <w:sz w:val="28"/>
        </w:rPr>
        <w:t>пожертвований:</w:t>
      </w:r>
    </w:p>
    <w:p w:rsidR="00F52A63" w:rsidRDefault="00F52A63">
      <w:pPr>
        <w:pStyle w:val="ListParagraph"/>
        <w:numPr>
          <w:ilvl w:val="0"/>
          <w:numId w:val="3"/>
        </w:numPr>
        <w:tabs>
          <w:tab w:val="left" w:pos="1035"/>
        </w:tabs>
        <w:ind w:right="692" w:firstLine="708"/>
        <w:rPr>
          <w:sz w:val="28"/>
        </w:rPr>
      </w:pPr>
      <w:r>
        <w:rPr>
          <w:sz w:val="28"/>
        </w:rPr>
        <w:t>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</w:t>
      </w:r>
    </w:p>
    <w:p w:rsidR="00F52A63" w:rsidRDefault="00F52A63">
      <w:pPr>
        <w:pStyle w:val="ListParagraph"/>
        <w:numPr>
          <w:ilvl w:val="0"/>
          <w:numId w:val="3"/>
        </w:numPr>
        <w:tabs>
          <w:tab w:val="left" w:pos="1041"/>
        </w:tabs>
        <w:ind w:firstLine="708"/>
        <w:rPr>
          <w:sz w:val="28"/>
        </w:rPr>
      </w:pPr>
      <w:r>
        <w:rPr>
          <w:sz w:val="28"/>
        </w:rPr>
        <w:t xml:space="preserve">бескорыстное (безвозмездное или на льготных условиях) наделение правами владения, пользования и распоряжения любыми объектами права </w:t>
      </w:r>
      <w:r>
        <w:rPr>
          <w:spacing w:val="-2"/>
          <w:sz w:val="28"/>
        </w:rPr>
        <w:t>собственности;</w:t>
      </w:r>
    </w:p>
    <w:p w:rsidR="00F52A63" w:rsidRDefault="00F52A63">
      <w:pPr>
        <w:pStyle w:val="ListParagraph"/>
        <w:numPr>
          <w:ilvl w:val="0"/>
          <w:numId w:val="3"/>
        </w:numPr>
        <w:tabs>
          <w:tab w:val="left" w:pos="1010"/>
        </w:tabs>
        <w:ind w:firstLine="708"/>
        <w:rPr>
          <w:sz w:val="28"/>
        </w:rPr>
      </w:pPr>
      <w:r>
        <w:rPr>
          <w:sz w:val="28"/>
        </w:rPr>
        <w:t>бескорыстное</w:t>
      </w:r>
      <w:r>
        <w:rPr>
          <w:spacing w:val="-8"/>
          <w:sz w:val="28"/>
        </w:rPr>
        <w:t xml:space="preserve"> </w:t>
      </w:r>
      <w:r>
        <w:rPr>
          <w:sz w:val="28"/>
        </w:rPr>
        <w:t>(безвозмездное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льготных</w:t>
      </w:r>
      <w:r>
        <w:rPr>
          <w:spacing w:val="-8"/>
          <w:sz w:val="28"/>
        </w:rPr>
        <w:t xml:space="preserve"> </w:t>
      </w:r>
      <w:r>
        <w:rPr>
          <w:sz w:val="28"/>
        </w:rPr>
        <w:t>условиях)</w:t>
      </w:r>
      <w:r>
        <w:rPr>
          <w:spacing w:val="-8"/>
          <w:sz w:val="28"/>
        </w:rPr>
        <w:t xml:space="preserve"> </w:t>
      </w:r>
      <w:r>
        <w:rPr>
          <w:sz w:val="28"/>
        </w:rPr>
        <w:t>выполнение работ,</w:t>
      </w:r>
      <w:r>
        <w:rPr>
          <w:spacing w:val="-4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услуг</w:t>
      </w:r>
      <w:r>
        <w:rPr>
          <w:spacing w:val="-4"/>
          <w:sz w:val="28"/>
        </w:rPr>
        <w:t xml:space="preserve"> </w:t>
      </w:r>
      <w:r>
        <w:rPr>
          <w:sz w:val="28"/>
        </w:rPr>
        <w:t>жертвователями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юридическими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физическими </w:t>
      </w:r>
      <w:r>
        <w:rPr>
          <w:spacing w:val="-2"/>
          <w:sz w:val="28"/>
        </w:rPr>
        <w:t>лицами.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216"/>
        </w:tabs>
        <w:ind w:right="692" w:firstLine="708"/>
        <w:rPr>
          <w:sz w:val="28"/>
        </w:rPr>
      </w:pPr>
      <w:r>
        <w:rPr>
          <w:sz w:val="28"/>
        </w:rPr>
        <w:t>Жертвователи вправе определять цели и назначение добровольных пожертвований, в том числе на решение вопросов местного значения, указанных</w:t>
      </w:r>
      <w:r>
        <w:rPr>
          <w:spacing w:val="29"/>
          <w:sz w:val="28"/>
        </w:rPr>
        <w:t xml:space="preserve"> </w:t>
      </w:r>
      <w:r>
        <w:rPr>
          <w:sz w:val="28"/>
        </w:rPr>
        <w:t>в</w:t>
      </w:r>
      <w:r>
        <w:rPr>
          <w:spacing w:val="29"/>
          <w:sz w:val="28"/>
        </w:rPr>
        <w:t xml:space="preserve"> </w:t>
      </w:r>
      <w:r>
        <w:rPr>
          <w:sz w:val="28"/>
        </w:rPr>
        <w:t>Уставе</w:t>
      </w:r>
      <w:r>
        <w:rPr>
          <w:spacing w:val="29"/>
          <w:sz w:val="28"/>
        </w:rPr>
        <w:t xml:space="preserve"> </w:t>
      </w:r>
      <w:r>
        <w:rPr>
          <w:sz w:val="28"/>
        </w:rPr>
        <w:t>Кученяевского</w:t>
      </w:r>
      <w:r>
        <w:rPr>
          <w:spacing w:val="29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29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29"/>
          <w:sz w:val="28"/>
        </w:rPr>
        <w:t xml:space="preserve"> </w:t>
      </w:r>
      <w:r>
        <w:rPr>
          <w:sz w:val="28"/>
        </w:rPr>
        <w:t>и</w:t>
      </w:r>
      <w:r>
        <w:rPr>
          <w:spacing w:val="29"/>
          <w:sz w:val="28"/>
        </w:rPr>
        <w:t xml:space="preserve"> </w:t>
      </w:r>
      <w:r>
        <w:rPr>
          <w:sz w:val="28"/>
        </w:rPr>
        <w:t>ФЗ</w:t>
      </w:r>
      <w:r>
        <w:rPr>
          <w:spacing w:val="29"/>
          <w:sz w:val="28"/>
        </w:rPr>
        <w:t xml:space="preserve"> </w:t>
      </w:r>
      <w:r>
        <w:rPr>
          <w:sz w:val="28"/>
        </w:rPr>
        <w:t>от</w:t>
      </w:r>
      <w:r>
        <w:rPr>
          <w:spacing w:val="29"/>
          <w:sz w:val="28"/>
        </w:rPr>
        <w:t xml:space="preserve"> </w:t>
      </w:r>
      <w:r>
        <w:rPr>
          <w:sz w:val="28"/>
        </w:rPr>
        <w:t>06.10.2003</w:t>
      </w:r>
    </w:p>
    <w:p w:rsidR="00F52A63" w:rsidRDefault="00F52A63">
      <w:pPr>
        <w:pStyle w:val="BodyText"/>
        <w:ind w:left="1" w:right="692"/>
        <w:jc w:val="both"/>
      </w:pPr>
      <w:r>
        <w:t>№</w:t>
      </w:r>
      <w:r>
        <w:rPr>
          <w:spacing w:val="-3"/>
        </w:rPr>
        <w:t xml:space="preserve"> </w:t>
      </w:r>
      <w:r>
        <w:t>131-ФЗ "Об общих принципах организации местного самоуправления в Российской Федерации".</w:t>
      </w:r>
    </w:p>
    <w:p w:rsidR="00F52A63" w:rsidRDefault="00F52A63">
      <w:pPr>
        <w:pStyle w:val="BodyText"/>
        <w:jc w:val="both"/>
        <w:sectPr w:rsidR="00F52A63">
          <w:pgSz w:w="11910" w:h="16840"/>
          <w:pgMar w:top="840" w:right="425" w:bottom="280" w:left="1417" w:header="577" w:footer="0" w:gutter="0"/>
          <w:cols w:space="720"/>
        </w:sectPr>
      </w:pPr>
    </w:p>
    <w:p w:rsidR="00F52A63" w:rsidRDefault="00F52A63">
      <w:pPr>
        <w:pStyle w:val="ListParagraph"/>
        <w:numPr>
          <w:ilvl w:val="1"/>
          <w:numId w:val="5"/>
        </w:numPr>
        <w:tabs>
          <w:tab w:val="left" w:pos="1293"/>
        </w:tabs>
        <w:spacing w:before="291"/>
        <w:ind w:right="692" w:firstLine="708"/>
        <w:rPr>
          <w:sz w:val="28"/>
        </w:rPr>
      </w:pPr>
      <w:r>
        <w:rPr>
          <w:sz w:val="28"/>
        </w:rPr>
        <w:t>Принятие решения о добровольном пожертвовании не требует чьего-либо разрешения или согласия, а также принятия муниципального правового акта.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372"/>
        </w:tabs>
        <w:ind w:firstLine="708"/>
        <w:rPr>
          <w:sz w:val="28"/>
        </w:rPr>
      </w:pPr>
      <w:r>
        <w:rPr>
          <w:sz w:val="28"/>
        </w:rPr>
        <w:t xml:space="preserve">При работе с жертвователями устанавливаются следующие </w:t>
      </w:r>
      <w:r>
        <w:rPr>
          <w:spacing w:val="-2"/>
          <w:sz w:val="28"/>
        </w:rPr>
        <w:t>принципы:</w:t>
      </w:r>
    </w:p>
    <w:p w:rsidR="00F52A63" w:rsidRDefault="00F52A63">
      <w:pPr>
        <w:pStyle w:val="ListParagraph"/>
        <w:numPr>
          <w:ilvl w:val="0"/>
          <w:numId w:val="2"/>
        </w:numPr>
        <w:tabs>
          <w:tab w:val="left" w:pos="1012"/>
        </w:tabs>
        <w:ind w:right="0" w:hanging="303"/>
        <w:jc w:val="left"/>
        <w:rPr>
          <w:sz w:val="28"/>
        </w:rPr>
      </w:pPr>
      <w:r>
        <w:rPr>
          <w:spacing w:val="-2"/>
          <w:sz w:val="28"/>
        </w:rPr>
        <w:t>добровольность;</w:t>
      </w:r>
    </w:p>
    <w:p w:rsidR="00F52A63" w:rsidRDefault="00F52A63">
      <w:pPr>
        <w:pStyle w:val="ListParagraph"/>
        <w:numPr>
          <w:ilvl w:val="0"/>
          <w:numId w:val="2"/>
        </w:numPr>
        <w:tabs>
          <w:tab w:val="left" w:pos="1012"/>
        </w:tabs>
        <w:ind w:right="0" w:hanging="303"/>
        <w:jc w:val="left"/>
        <w:rPr>
          <w:sz w:val="28"/>
        </w:rPr>
      </w:pPr>
      <w:r>
        <w:rPr>
          <w:spacing w:val="-2"/>
          <w:sz w:val="28"/>
        </w:rPr>
        <w:t>законность;</w:t>
      </w:r>
    </w:p>
    <w:p w:rsidR="00F52A63" w:rsidRDefault="00F52A63">
      <w:pPr>
        <w:pStyle w:val="ListParagraph"/>
        <w:numPr>
          <w:ilvl w:val="0"/>
          <w:numId w:val="2"/>
        </w:numPr>
        <w:tabs>
          <w:tab w:val="left" w:pos="1012"/>
        </w:tabs>
        <w:ind w:right="0" w:hanging="303"/>
        <w:jc w:val="left"/>
        <w:rPr>
          <w:sz w:val="28"/>
        </w:rPr>
      </w:pPr>
      <w:r>
        <w:rPr>
          <w:sz w:val="28"/>
        </w:rPr>
        <w:t>конфиденциальность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-7"/>
          <w:sz w:val="28"/>
        </w:rPr>
        <w:t xml:space="preserve"> </w:t>
      </w:r>
      <w:r>
        <w:rPr>
          <w:sz w:val="28"/>
        </w:rPr>
        <w:t>добровольных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пожертвований;</w:t>
      </w:r>
    </w:p>
    <w:p w:rsidR="00F52A63" w:rsidRDefault="00F52A63">
      <w:pPr>
        <w:pStyle w:val="ListParagraph"/>
        <w:numPr>
          <w:ilvl w:val="0"/>
          <w:numId w:val="2"/>
        </w:numPr>
        <w:tabs>
          <w:tab w:val="left" w:pos="1223"/>
        </w:tabs>
        <w:ind w:left="1" w:right="692" w:firstLine="708"/>
        <w:rPr>
          <w:sz w:val="28"/>
        </w:rPr>
      </w:pPr>
      <w:r>
        <w:rPr>
          <w:sz w:val="28"/>
        </w:rPr>
        <w:t>гласность при использовании добровольно пожертвованного имущества (денежных средств).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201"/>
        </w:tabs>
        <w:ind w:right="692" w:firstLine="708"/>
        <w:rPr>
          <w:sz w:val="28"/>
        </w:rPr>
      </w:pPr>
      <w:r>
        <w:rPr>
          <w:sz w:val="28"/>
        </w:rPr>
        <w:t>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жертвователем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сельским</w:t>
      </w:r>
      <w:r>
        <w:rPr>
          <w:spacing w:val="-4"/>
          <w:sz w:val="28"/>
        </w:rPr>
        <w:t xml:space="preserve"> </w:t>
      </w:r>
      <w:r>
        <w:rPr>
          <w:sz w:val="28"/>
        </w:rPr>
        <w:t>поселением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заключается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договор добровольного пожертвования (приложение).</w:t>
      </w:r>
    </w:p>
    <w:p w:rsidR="00F52A63" w:rsidRDefault="00F52A63">
      <w:pPr>
        <w:pStyle w:val="ListParagraph"/>
        <w:numPr>
          <w:ilvl w:val="0"/>
          <w:numId w:val="5"/>
        </w:numPr>
        <w:tabs>
          <w:tab w:val="left" w:pos="1338"/>
        </w:tabs>
        <w:ind w:left="1" w:right="846" w:firstLine="708"/>
        <w:rPr>
          <w:sz w:val="28"/>
        </w:rPr>
      </w:pPr>
      <w:r>
        <w:rPr>
          <w:color w:val="365F91"/>
          <w:sz w:val="28"/>
        </w:rPr>
        <w:t>Порядок привлечения и использования добровольных пожертвований администрации Кученяевского сельского поселения Ардатовского муниципального района Республики Мордовия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ListParagraph"/>
        <w:numPr>
          <w:ilvl w:val="1"/>
          <w:numId w:val="5"/>
        </w:numPr>
        <w:tabs>
          <w:tab w:val="left" w:pos="1333"/>
        </w:tabs>
        <w:spacing w:before="0"/>
        <w:ind w:right="692" w:firstLine="708"/>
        <w:rPr>
          <w:sz w:val="28"/>
        </w:rPr>
      </w:pPr>
      <w:r>
        <w:rPr>
          <w:sz w:val="28"/>
        </w:rPr>
        <w:t>С инициативой о привлечении добровольных пожертвований выступает глава Кученяевского сельского поселения Ардатовского муниципального района Республики Мордовия.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Обращение Главы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190"/>
        </w:tabs>
        <w:ind w:firstLine="708"/>
        <w:rPr>
          <w:sz w:val="28"/>
        </w:rPr>
      </w:pPr>
      <w:r>
        <w:rPr>
          <w:sz w:val="28"/>
        </w:rPr>
        <w:t>Физические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юридические</w:t>
      </w:r>
      <w:r>
        <w:rPr>
          <w:spacing w:val="-15"/>
          <w:sz w:val="28"/>
        </w:rPr>
        <w:t xml:space="preserve"> </w:t>
      </w:r>
      <w:r>
        <w:rPr>
          <w:sz w:val="28"/>
        </w:rPr>
        <w:t>лица</w:t>
      </w:r>
      <w:r>
        <w:rPr>
          <w:spacing w:val="-14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-15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4"/>
          <w:sz w:val="28"/>
        </w:rPr>
        <w:t xml:space="preserve"> </w:t>
      </w:r>
      <w:r>
        <w:rPr>
          <w:sz w:val="28"/>
        </w:rPr>
        <w:t>обращаться в органы местного самоуправления с предложениями о передаче добровольных пожертвований.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314"/>
        </w:tabs>
        <w:ind w:firstLine="708"/>
        <w:rPr>
          <w:sz w:val="28"/>
        </w:rPr>
      </w:pPr>
      <w:r>
        <w:rPr>
          <w:sz w:val="28"/>
        </w:rPr>
        <w:t>Если жертвователем не определено, на какие цели и нужды направляются</w:t>
      </w:r>
      <w:r>
        <w:rPr>
          <w:spacing w:val="-8"/>
          <w:sz w:val="28"/>
        </w:rPr>
        <w:t xml:space="preserve"> </w:t>
      </w:r>
      <w:r>
        <w:rPr>
          <w:sz w:val="28"/>
        </w:rPr>
        <w:t>добровольные</w:t>
      </w:r>
      <w:r>
        <w:rPr>
          <w:spacing w:val="-9"/>
          <w:sz w:val="28"/>
        </w:rPr>
        <w:t xml:space="preserve"> </w:t>
      </w:r>
      <w:r>
        <w:rPr>
          <w:sz w:val="28"/>
        </w:rPr>
        <w:t>пожертвования,</w:t>
      </w:r>
      <w:r>
        <w:rPr>
          <w:spacing w:val="-8"/>
          <w:sz w:val="28"/>
        </w:rPr>
        <w:t xml:space="preserve"> </w:t>
      </w:r>
      <w:r>
        <w:rPr>
          <w:sz w:val="28"/>
        </w:rPr>
        <w:t>то</w:t>
      </w:r>
      <w:r>
        <w:rPr>
          <w:spacing w:val="-8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-8"/>
          <w:sz w:val="28"/>
        </w:rPr>
        <w:t xml:space="preserve"> </w:t>
      </w:r>
      <w:r>
        <w:rPr>
          <w:sz w:val="28"/>
        </w:rPr>
        <w:t>(цели использования)</w:t>
      </w:r>
      <w:r>
        <w:rPr>
          <w:spacing w:val="-2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администрацией</w:t>
      </w:r>
      <w:r>
        <w:rPr>
          <w:spacing w:val="-2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поселения.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сельского поселения.</w:t>
      </w:r>
    </w:p>
    <w:p w:rsidR="00F52A63" w:rsidRDefault="00F52A63">
      <w:pPr>
        <w:pStyle w:val="ListParagraph"/>
        <w:rPr>
          <w:sz w:val="28"/>
        </w:rPr>
        <w:sectPr w:rsidR="00F52A63">
          <w:pgSz w:w="11910" w:h="16840"/>
          <w:pgMar w:top="840" w:right="425" w:bottom="280" w:left="1417" w:header="577" w:footer="0" w:gutter="0"/>
          <w:cols w:space="720"/>
        </w:sectPr>
      </w:pPr>
    </w:p>
    <w:p w:rsidR="00F52A63" w:rsidRDefault="00F52A63">
      <w:pPr>
        <w:pStyle w:val="ListParagraph"/>
        <w:numPr>
          <w:ilvl w:val="1"/>
          <w:numId w:val="5"/>
        </w:numPr>
        <w:tabs>
          <w:tab w:val="left" w:pos="1246"/>
        </w:tabs>
        <w:spacing w:before="291"/>
        <w:ind w:firstLine="708"/>
        <w:rPr>
          <w:sz w:val="28"/>
        </w:rPr>
      </w:pPr>
      <w:r>
        <w:rPr>
          <w:sz w:val="28"/>
        </w:rPr>
        <w:t>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234"/>
        </w:tabs>
        <w:ind w:firstLine="708"/>
        <w:rPr>
          <w:sz w:val="28"/>
        </w:rPr>
      </w:pPr>
      <w:r>
        <w:rPr>
          <w:sz w:val="28"/>
        </w:rPr>
        <w:t>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В бюджете администрации сельского поселения добровольные пожертвования, поступившие в виде денежных средств, учитываются в соответствии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Бюджетным</w:t>
      </w:r>
      <w:r>
        <w:rPr>
          <w:spacing w:val="-10"/>
        </w:rPr>
        <w:t xml:space="preserve"> </w:t>
      </w:r>
      <w:r>
        <w:t>кодексом</w:t>
      </w:r>
      <w:r>
        <w:rPr>
          <w:spacing w:val="-9"/>
        </w:rPr>
        <w:t xml:space="preserve"> </w:t>
      </w:r>
      <w:r>
        <w:t>Российской</w:t>
      </w:r>
      <w:r>
        <w:rPr>
          <w:spacing w:val="-9"/>
        </w:rPr>
        <w:t xml:space="preserve"> </w:t>
      </w:r>
      <w:r>
        <w:t>Федерации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Положением</w:t>
      </w:r>
      <w:r>
        <w:rPr>
          <w:spacing w:val="-10"/>
        </w:rPr>
        <w:t xml:space="preserve"> </w:t>
      </w:r>
      <w:r>
        <w:t>о бюджетном процессе в администрации сельского поселения.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245"/>
        </w:tabs>
        <w:ind w:firstLine="708"/>
        <w:rPr>
          <w:sz w:val="28"/>
        </w:rPr>
      </w:pPr>
      <w:r>
        <w:rPr>
          <w:sz w:val="28"/>
        </w:rPr>
        <w:t xml:space="preserve">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</w:t>
      </w:r>
      <w:r>
        <w:rPr>
          <w:spacing w:val="-2"/>
          <w:sz w:val="28"/>
        </w:rPr>
        <w:t>доходов.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509"/>
        </w:tabs>
        <w:ind w:right="692" w:firstLine="708"/>
        <w:rPr>
          <w:sz w:val="28"/>
        </w:rPr>
      </w:pPr>
      <w:r>
        <w:rPr>
          <w:sz w:val="28"/>
        </w:rPr>
        <w:t>Для осуществления выполнения наказов жертвователя, поступившие средства перечисляются: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</w:t>
      </w:r>
      <w:r>
        <w:rPr>
          <w:spacing w:val="-2"/>
        </w:rPr>
        <w:t>пожертвования.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320"/>
        </w:tabs>
        <w:ind w:firstLine="708"/>
        <w:rPr>
          <w:sz w:val="28"/>
        </w:rPr>
      </w:pPr>
      <w:r>
        <w:rPr>
          <w:sz w:val="28"/>
        </w:rPr>
        <w:t xml:space="preserve">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</w:t>
      </w:r>
      <w:r>
        <w:rPr>
          <w:spacing w:val="-2"/>
          <w:sz w:val="28"/>
        </w:rPr>
        <w:t>поселения.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 xml:space="preserve">Пожертвованное имущество используется в соответствии с его прямым </w:t>
      </w:r>
      <w:r>
        <w:rPr>
          <w:spacing w:val="-2"/>
        </w:rPr>
        <w:t>назначением.</w:t>
      </w:r>
    </w:p>
    <w:p w:rsidR="00F52A63" w:rsidRDefault="00F52A63">
      <w:pPr>
        <w:pStyle w:val="BodyText"/>
        <w:jc w:val="both"/>
        <w:sectPr w:rsidR="00F52A63">
          <w:pgSz w:w="11910" w:h="16840"/>
          <w:pgMar w:top="840" w:right="425" w:bottom="280" w:left="1417" w:header="577" w:footer="0" w:gutter="0"/>
          <w:cols w:space="720"/>
        </w:sectPr>
      </w:pPr>
    </w:p>
    <w:p w:rsidR="00F52A63" w:rsidRDefault="00F52A63">
      <w:pPr>
        <w:pStyle w:val="BodyText"/>
        <w:spacing w:before="291"/>
        <w:ind w:left="1" w:right="693" w:firstLine="708"/>
        <w:jc w:val="both"/>
      </w:pPr>
      <w:r>
        <w:t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452"/>
        </w:tabs>
        <w:ind w:firstLine="708"/>
        <w:rPr>
          <w:sz w:val="28"/>
        </w:rPr>
      </w:pPr>
      <w:r>
        <w:rPr>
          <w:sz w:val="28"/>
        </w:rPr>
        <w:t>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387"/>
        </w:tabs>
        <w:ind w:firstLine="708"/>
        <w:rPr>
          <w:sz w:val="28"/>
        </w:rPr>
      </w:pPr>
      <w:r>
        <w:rPr>
          <w:sz w:val="28"/>
        </w:rPr>
        <w:t>Сведения о поступлении и расходовании пожертвований в виде денежных средств включаются в ежемесячные, ежеквартальные и годовой отчеты об исполнении бюджета.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</w:t>
      </w: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78"/>
      </w:pPr>
    </w:p>
    <w:p w:rsidR="00F52A63" w:rsidRDefault="00F52A63">
      <w:pPr>
        <w:pStyle w:val="ListParagraph"/>
        <w:numPr>
          <w:ilvl w:val="0"/>
          <w:numId w:val="5"/>
        </w:numPr>
        <w:tabs>
          <w:tab w:val="left" w:pos="1325"/>
          <w:tab w:val="left" w:pos="2762"/>
          <w:tab w:val="left" w:pos="4698"/>
          <w:tab w:val="left" w:pos="5255"/>
          <w:tab w:val="left" w:pos="7429"/>
        </w:tabs>
        <w:spacing w:before="0"/>
        <w:ind w:left="1" w:right="910" w:firstLine="708"/>
        <w:jc w:val="left"/>
        <w:rPr>
          <w:sz w:val="28"/>
        </w:rPr>
      </w:pPr>
      <w:r>
        <w:rPr>
          <w:color w:val="365F91"/>
          <w:spacing w:val="-2"/>
          <w:sz w:val="28"/>
        </w:rPr>
        <w:t>Порядок</w:t>
      </w:r>
      <w:r>
        <w:rPr>
          <w:color w:val="365F91"/>
          <w:sz w:val="28"/>
        </w:rPr>
        <w:tab/>
      </w:r>
      <w:r>
        <w:rPr>
          <w:color w:val="365F91"/>
          <w:spacing w:val="-2"/>
          <w:sz w:val="28"/>
        </w:rPr>
        <w:t>привлечения</w:t>
      </w:r>
      <w:r>
        <w:rPr>
          <w:color w:val="365F91"/>
          <w:sz w:val="28"/>
        </w:rPr>
        <w:tab/>
      </w:r>
      <w:r>
        <w:rPr>
          <w:color w:val="365F91"/>
          <w:spacing w:val="-10"/>
          <w:sz w:val="28"/>
        </w:rPr>
        <w:t>и</w:t>
      </w:r>
      <w:r>
        <w:rPr>
          <w:color w:val="365F91"/>
          <w:sz w:val="28"/>
        </w:rPr>
        <w:tab/>
      </w:r>
      <w:r>
        <w:rPr>
          <w:color w:val="365F91"/>
          <w:spacing w:val="-2"/>
          <w:sz w:val="28"/>
        </w:rPr>
        <w:t>использования</w:t>
      </w:r>
      <w:r>
        <w:rPr>
          <w:color w:val="365F91"/>
          <w:sz w:val="28"/>
        </w:rPr>
        <w:tab/>
      </w:r>
      <w:r>
        <w:rPr>
          <w:color w:val="365F91"/>
          <w:spacing w:val="-2"/>
          <w:sz w:val="28"/>
        </w:rPr>
        <w:t xml:space="preserve">добровольных </w:t>
      </w:r>
      <w:r>
        <w:rPr>
          <w:color w:val="365F91"/>
          <w:sz w:val="28"/>
        </w:rPr>
        <w:t>пожертвований администрацией сельского поселения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ListParagraph"/>
        <w:numPr>
          <w:ilvl w:val="1"/>
          <w:numId w:val="5"/>
        </w:numPr>
        <w:tabs>
          <w:tab w:val="left" w:pos="1484"/>
        </w:tabs>
        <w:spacing w:before="0"/>
        <w:ind w:right="692" w:firstLine="708"/>
        <w:rPr>
          <w:sz w:val="28"/>
        </w:rPr>
      </w:pPr>
      <w:r>
        <w:rPr>
          <w:sz w:val="28"/>
        </w:rPr>
        <w:t>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217"/>
        </w:tabs>
        <w:ind w:right="692" w:firstLine="708"/>
        <w:jc w:val="left"/>
        <w:rPr>
          <w:sz w:val="28"/>
        </w:rPr>
      </w:pPr>
      <w:r>
        <w:rPr>
          <w:sz w:val="28"/>
        </w:rPr>
        <w:t>Добровольные пожертвования юридических лиц и физических лиц в виде денежных средств вносятся:</w:t>
      </w:r>
    </w:p>
    <w:p w:rsidR="00F52A63" w:rsidRDefault="00F52A63">
      <w:pPr>
        <w:pStyle w:val="BodyText"/>
        <w:spacing w:before="200"/>
        <w:ind w:left="709"/>
      </w:pPr>
      <w:r>
        <w:t>1)</w:t>
      </w:r>
      <w:r>
        <w:rPr>
          <w:spacing w:val="-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муниципальным</w:t>
      </w:r>
      <w:r>
        <w:rPr>
          <w:spacing w:val="-3"/>
        </w:rPr>
        <w:t xml:space="preserve"> </w:t>
      </w:r>
      <w:r>
        <w:t>казенным</w:t>
      </w:r>
      <w:r>
        <w:rPr>
          <w:spacing w:val="-2"/>
        </w:rPr>
        <w:t xml:space="preserve"> учреждениям: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246"/>
        </w:tabs>
        <w:ind w:firstLine="708"/>
        <w:rPr>
          <w:sz w:val="28"/>
        </w:rPr>
      </w:pPr>
      <w:r>
        <w:rPr>
          <w:sz w:val="28"/>
        </w:rPr>
        <w:t>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Имущество, принимаемое от жертвователя администрацией сельского поселения,</w:t>
      </w:r>
      <w:r>
        <w:rPr>
          <w:spacing w:val="46"/>
          <w:w w:val="150"/>
        </w:rPr>
        <w:t xml:space="preserve"> </w:t>
      </w:r>
      <w:r>
        <w:t>является</w:t>
      </w:r>
      <w:r>
        <w:rPr>
          <w:spacing w:val="46"/>
          <w:w w:val="150"/>
        </w:rPr>
        <w:t xml:space="preserve"> </w:t>
      </w:r>
      <w:r>
        <w:t>собственностью</w:t>
      </w:r>
      <w:r>
        <w:rPr>
          <w:spacing w:val="47"/>
          <w:w w:val="150"/>
        </w:rPr>
        <w:t xml:space="preserve"> </w:t>
      </w:r>
      <w:r>
        <w:t>администрации</w:t>
      </w:r>
      <w:r>
        <w:rPr>
          <w:spacing w:val="46"/>
          <w:w w:val="150"/>
        </w:rPr>
        <w:t xml:space="preserve"> </w:t>
      </w:r>
      <w:r>
        <w:t>сельского</w:t>
      </w:r>
      <w:r>
        <w:rPr>
          <w:spacing w:val="47"/>
          <w:w w:val="150"/>
        </w:rPr>
        <w:t xml:space="preserve"> </w:t>
      </w:r>
      <w:r>
        <w:rPr>
          <w:spacing w:val="-2"/>
        </w:rPr>
        <w:t>поселения.</w:t>
      </w:r>
    </w:p>
    <w:p w:rsidR="00F52A63" w:rsidRDefault="00F52A63">
      <w:pPr>
        <w:pStyle w:val="BodyText"/>
        <w:jc w:val="both"/>
        <w:sectPr w:rsidR="00F52A63">
          <w:pgSz w:w="11910" w:h="16840"/>
          <w:pgMar w:top="840" w:right="425" w:bottom="280" w:left="1417" w:header="577" w:footer="0" w:gutter="0"/>
          <w:cols w:space="720"/>
        </w:sectPr>
      </w:pPr>
    </w:p>
    <w:p w:rsidR="00F52A63" w:rsidRDefault="00F52A63">
      <w:pPr>
        <w:pStyle w:val="BodyText"/>
        <w:tabs>
          <w:tab w:val="left" w:pos="2150"/>
          <w:tab w:val="left" w:pos="3560"/>
          <w:tab w:val="left" w:pos="5029"/>
          <w:tab w:val="left" w:pos="6087"/>
          <w:tab w:val="left" w:pos="6458"/>
          <w:tab w:val="left" w:pos="7472"/>
        </w:tabs>
        <w:spacing w:before="291"/>
        <w:ind w:left="1" w:right="692"/>
      </w:pPr>
      <w:r>
        <w:rPr>
          <w:spacing w:val="-2"/>
        </w:rPr>
        <w:t>Администрация</w:t>
      </w:r>
      <w:r>
        <w:tab/>
      </w:r>
      <w:r>
        <w:rPr>
          <w:spacing w:val="-2"/>
        </w:rPr>
        <w:t>сельского</w:t>
      </w:r>
      <w:r>
        <w:tab/>
      </w:r>
      <w:r>
        <w:rPr>
          <w:spacing w:val="-2"/>
        </w:rPr>
        <w:t>поселения</w:t>
      </w:r>
      <w:r>
        <w:tab/>
      </w:r>
      <w:r>
        <w:rPr>
          <w:spacing w:val="-2"/>
        </w:rPr>
        <w:t>вносит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реестр</w:t>
      </w:r>
      <w:r>
        <w:tab/>
      </w:r>
      <w:r>
        <w:rPr>
          <w:spacing w:val="-2"/>
        </w:rPr>
        <w:t xml:space="preserve">муниципальной </w:t>
      </w:r>
      <w:r>
        <w:t>собственности данные о пожертвованном имуществе.</w:t>
      </w:r>
    </w:p>
    <w:p w:rsidR="00F52A63" w:rsidRDefault="00F52A63">
      <w:pPr>
        <w:pStyle w:val="BodyText"/>
        <w:spacing w:before="200"/>
        <w:ind w:left="1" w:right="692" w:firstLine="708"/>
        <w:jc w:val="both"/>
      </w:pPr>
      <w:r>
        <w:t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314"/>
        </w:tabs>
        <w:ind w:firstLine="708"/>
        <w:rPr>
          <w:sz w:val="28"/>
        </w:rPr>
      </w:pPr>
      <w:r>
        <w:rPr>
          <w:sz w:val="28"/>
        </w:rPr>
        <w:t>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</w:t>
      </w:r>
      <w:r>
        <w:rPr>
          <w:spacing w:val="-18"/>
          <w:sz w:val="28"/>
        </w:rPr>
        <w:t xml:space="preserve"> </w:t>
      </w:r>
      <w:r>
        <w:rPr>
          <w:sz w:val="28"/>
        </w:rPr>
        <w:t>с</w:t>
      </w:r>
      <w:r>
        <w:rPr>
          <w:spacing w:val="-17"/>
          <w:sz w:val="28"/>
        </w:rPr>
        <w:t xml:space="preserve"> </w:t>
      </w:r>
      <w:r>
        <w:rPr>
          <w:sz w:val="28"/>
        </w:rPr>
        <w:t>назначением</w:t>
      </w:r>
      <w:r>
        <w:rPr>
          <w:spacing w:val="-18"/>
          <w:sz w:val="28"/>
        </w:rPr>
        <w:t xml:space="preserve"> </w:t>
      </w:r>
      <w:r>
        <w:rPr>
          <w:sz w:val="28"/>
        </w:rPr>
        <w:t>имущества,</w:t>
      </w:r>
      <w:r>
        <w:rPr>
          <w:spacing w:val="-17"/>
          <w:sz w:val="28"/>
        </w:rPr>
        <w:t xml:space="preserve"> </w:t>
      </w:r>
      <w:r>
        <w:rPr>
          <w:sz w:val="28"/>
        </w:rPr>
        <w:t>а</w:t>
      </w:r>
      <w:r>
        <w:rPr>
          <w:spacing w:val="-18"/>
          <w:sz w:val="28"/>
        </w:rPr>
        <w:t xml:space="preserve"> </w:t>
      </w:r>
      <w:r>
        <w:rPr>
          <w:sz w:val="28"/>
        </w:rPr>
        <w:t>пожертвованные</w:t>
      </w:r>
      <w:r>
        <w:rPr>
          <w:spacing w:val="-17"/>
          <w:sz w:val="28"/>
        </w:rPr>
        <w:t xml:space="preserve"> </w:t>
      </w:r>
      <w:r>
        <w:rPr>
          <w:sz w:val="28"/>
        </w:rPr>
        <w:t>денежные</w:t>
      </w:r>
      <w:r>
        <w:rPr>
          <w:spacing w:val="-18"/>
          <w:sz w:val="28"/>
        </w:rPr>
        <w:t xml:space="preserve"> </w:t>
      </w:r>
      <w:r>
        <w:rPr>
          <w:sz w:val="28"/>
        </w:rPr>
        <w:t>средства направляются на финансирование общеполезных работ, мероприятий и программ, имеющих социально значимую направленность.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453"/>
        </w:tabs>
        <w:ind w:firstLine="708"/>
        <w:rPr>
          <w:sz w:val="28"/>
        </w:rPr>
      </w:pPr>
      <w:r>
        <w:rPr>
          <w:sz w:val="28"/>
        </w:rPr>
        <w:t>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461"/>
        </w:tabs>
        <w:ind w:right="692" w:firstLine="708"/>
        <w:rPr>
          <w:sz w:val="28"/>
        </w:rPr>
      </w:pPr>
      <w:r>
        <w:rPr>
          <w:sz w:val="28"/>
        </w:rPr>
        <w:t>Распоряжение пожертвованным имуществом осуществляет руководитель учреждения в установленном порядке.</w:t>
      </w:r>
    </w:p>
    <w:p w:rsidR="00F52A63" w:rsidRDefault="00F52A63">
      <w:pPr>
        <w:pStyle w:val="BodyText"/>
        <w:spacing w:before="200"/>
        <w:ind w:left="1" w:right="691" w:firstLine="708"/>
        <w:jc w:val="both"/>
      </w:pPr>
      <w:r>
        <w:t>Администрацией сельского поселения денежные средства расходуются в соответствии с утвержденной бюджетной сметой.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321"/>
        </w:tabs>
        <w:ind w:right="692" w:firstLine="708"/>
        <w:rPr>
          <w:sz w:val="28"/>
        </w:rPr>
      </w:pPr>
      <w:r>
        <w:rPr>
          <w:sz w:val="28"/>
        </w:rPr>
        <w:t xml:space="preserve">Учет добровольных пожертвований ведется в соответствии с Инструкцией по бюджетному учету и Налоговым кодексом Российской </w:t>
      </w:r>
      <w:r>
        <w:rPr>
          <w:spacing w:val="-2"/>
          <w:sz w:val="28"/>
        </w:rPr>
        <w:t>Федерации.</w:t>
      </w:r>
    </w:p>
    <w:p w:rsidR="00F52A63" w:rsidRDefault="00F52A63">
      <w:pPr>
        <w:pStyle w:val="ListParagraph"/>
        <w:numPr>
          <w:ilvl w:val="1"/>
          <w:numId w:val="5"/>
        </w:numPr>
        <w:tabs>
          <w:tab w:val="left" w:pos="1431"/>
        </w:tabs>
        <w:ind w:firstLine="708"/>
        <w:rPr>
          <w:sz w:val="28"/>
        </w:rPr>
      </w:pPr>
      <w:r>
        <w:rPr>
          <w:sz w:val="28"/>
        </w:rPr>
        <w:t>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</w:t>
      </w:r>
    </w:p>
    <w:p w:rsidR="00F52A63" w:rsidRDefault="00F52A63">
      <w:pPr>
        <w:pStyle w:val="BodyText"/>
        <w:spacing w:before="240"/>
      </w:pPr>
    </w:p>
    <w:p w:rsidR="00F52A63" w:rsidRDefault="00F52A63">
      <w:pPr>
        <w:pStyle w:val="ListParagraph"/>
        <w:numPr>
          <w:ilvl w:val="0"/>
          <w:numId w:val="5"/>
        </w:numPr>
        <w:tabs>
          <w:tab w:val="left" w:pos="989"/>
        </w:tabs>
        <w:spacing w:before="0"/>
        <w:ind w:left="989" w:right="0"/>
        <w:jc w:val="left"/>
        <w:rPr>
          <w:sz w:val="28"/>
        </w:rPr>
      </w:pPr>
      <w:r>
        <w:rPr>
          <w:color w:val="365F91"/>
          <w:sz w:val="28"/>
        </w:rPr>
        <w:t>Заключительные</w:t>
      </w:r>
      <w:r>
        <w:rPr>
          <w:color w:val="365F91"/>
          <w:spacing w:val="-1"/>
          <w:sz w:val="28"/>
        </w:rPr>
        <w:t xml:space="preserve"> </w:t>
      </w:r>
      <w:r>
        <w:rPr>
          <w:color w:val="365F91"/>
          <w:spacing w:val="-2"/>
          <w:sz w:val="28"/>
        </w:rPr>
        <w:t>положения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BodyText"/>
        <w:ind w:left="1" w:right="691" w:firstLine="708"/>
        <w:jc w:val="both"/>
      </w:pPr>
      <w:r>
        <w:t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</w:t>
      </w:r>
    </w:p>
    <w:p w:rsidR="00F52A63" w:rsidRDefault="00F52A63">
      <w:pPr>
        <w:pStyle w:val="BodyText"/>
        <w:jc w:val="both"/>
        <w:sectPr w:rsidR="00F52A63">
          <w:pgSz w:w="11910" w:h="16840"/>
          <w:pgMar w:top="840" w:right="425" w:bottom="280" w:left="1417" w:header="577" w:footer="0" w:gutter="0"/>
          <w:cols w:space="720"/>
        </w:sectPr>
      </w:pPr>
    </w:p>
    <w:p w:rsidR="00F52A63" w:rsidRDefault="00F52A63" w:rsidP="00B763AC">
      <w:pPr>
        <w:pStyle w:val="BodyText"/>
        <w:spacing w:before="287" w:line="180" w:lineRule="auto"/>
        <w:ind w:left="7200" w:right="693" w:firstLine="633"/>
        <w:jc w:val="right"/>
      </w:pPr>
      <w:r>
        <w:rPr>
          <w:spacing w:val="-2"/>
        </w:rPr>
        <w:t xml:space="preserve">Приложение </w:t>
      </w:r>
      <w:r>
        <w:t xml:space="preserve">к Положению о </w:t>
      </w:r>
      <w:r>
        <w:rPr>
          <w:spacing w:val="-2"/>
        </w:rPr>
        <w:t xml:space="preserve">добровольных </w:t>
      </w:r>
      <w:r>
        <w:t>пожертвованиях</w:t>
      </w:r>
      <w:r>
        <w:rPr>
          <w:spacing w:val="-18"/>
        </w:rPr>
        <w:t xml:space="preserve"> </w:t>
      </w:r>
      <w:r>
        <w:t xml:space="preserve">в </w:t>
      </w:r>
      <w:r>
        <w:rPr>
          <w:spacing w:val="-2"/>
        </w:rPr>
        <w:t>администрацию Кученяевского се</w:t>
      </w:r>
      <w:r>
        <w:t>льского</w:t>
      </w:r>
      <w:r>
        <w:rPr>
          <w:spacing w:val="-5"/>
        </w:rPr>
        <w:t xml:space="preserve"> </w:t>
      </w:r>
      <w:r>
        <w:rPr>
          <w:spacing w:val="-2"/>
        </w:rPr>
        <w:t>поселения</w:t>
      </w:r>
    </w:p>
    <w:p w:rsidR="00F52A63" w:rsidRDefault="00F52A63">
      <w:pPr>
        <w:pStyle w:val="BodyText"/>
      </w:pPr>
    </w:p>
    <w:p w:rsidR="00F52A63" w:rsidRDefault="00F52A63">
      <w:pPr>
        <w:pStyle w:val="BodyText"/>
      </w:pP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265"/>
      </w:pPr>
    </w:p>
    <w:p w:rsidR="00F52A63" w:rsidRDefault="00F52A63">
      <w:pPr>
        <w:pStyle w:val="BodyText"/>
        <w:tabs>
          <w:tab w:val="left" w:pos="2129"/>
        </w:tabs>
        <w:ind w:right="358"/>
        <w:jc w:val="center"/>
      </w:pPr>
      <w:r>
        <w:t xml:space="preserve">ДОГОВОР N </w:t>
      </w:r>
      <w:r>
        <w:rPr>
          <w:u w:val="single"/>
        </w:rPr>
        <w:tab/>
      </w:r>
    </w:p>
    <w:p w:rsidR="00F52A63" w:rsidRDefault="00F52A63">
      <w:pPr>
        <w:pStyle w:val="BodyText"/>
        <w:spacing w:before="200"/>
        <w:ind w:right="423"/>
        <w:jc w:val="center"/>
      </w:pPr>
      <w:r>
        <w:rPr>
          <w:color w:val="365F91"/>
        </w:rPr>
        <w:t>О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ПОЖЕРТВОВАНИИ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ДЕНЕЖНЫХ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СРЕДСТВ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(С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ОПРЕДЕЛЕНИЕМ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ИХ ЦЕЛЕВОГО ИСПОЛЬЗОВАНИЯ)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BodyText"/>
        <w:tabs>
          <w:tab w:val="left" w:pos="2570"/>
          <w:tab w:val="left" w:pos="4618"/>
        </w:tabs>
        <w:ind w:left="1"/>
        <w:jc w:val="both"/>
      </w:pPr>
      <w:r>
        <w:t xml:space="preserve">с. </w:t>
      </w:r>
      <w:r>
        <w:rPr>
          <w:u w:val="single"/>
        </w:rPr>
        <w:tab/>
      </w:r>
      <w:r>
        <w:t>"</w:t>
      </w:r>
      <w:r>
        <w:rPr>
          <w:spacing w:val="80"/>
          <w:u w:val="single"/>
        </w:rPr>
        <w:t xml:space="preserve">  </w:t>
      </w:r>
      <w:r>
        <w:t xml:space="preserve">" </w:t>
      </w:r>
      <w:r>
        <w:rPr>
          <w:u w:val="single"/>
        </w:rPr>
        <w:tab/>
      </w:r>
      <w:r>
        <w:t>20</w:t>
      </w:r>
      <w:r>
        <w:rPr>
          <w:spacing w:val="67"/>
          <w:w w:val="150"/>
          <w:u w:val="single"/>
        </w:rPr>
        <w:t xml:space="preserve">  </w:t>
      </w:r>
      <w:r>
        <w:rPr>
          <w:spacing w:val="-5"/>
        </w:rPr>
        <w:t>г.</w:t>
      </w:r>
    </w:p>
    <w:p w:rsidR="00F52A63" w:rsidRDefault="00F52A63">
      <w:pPr>
        <w:pStyle w:val="BodyText"/>
        <w:tabs>
          <w:tab w:val="left" w:pos="1848"/>
          <w:tab w:val="left" w:pos="2661"/>
          <w:tab w:val="left" w:pos="4368"/>
          <w:tab w:val="left" w:pos="9130"/>
        </w:tabs>
        <w:spacing w:before="200"/>
        <w:ind w:left="1" w:right="424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t>, именуемое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дальнейшем</w:t>
      </w:r>
      <w:r>
        <w:rPr>
          <w:spacing w:val="80"/>
        </w:rPr>
        <w:t xml:space="preserve"> </w:t>
      </w:r>
      <w:r>
        <w:t>"</w:t>
      </w:r>
      <w:r>
        <w:rPr>
          <w:u w:val="single"/>
        </w:rPr>
        <w:tab/>
      </w:r>
      <w:r>
        <w:t xml:space="preserve">", в </w:t>
      </w:r>
      <w:r>
        <w:rPr>
          <w:spacing w:val="-4"/>
        </w:rPr>
        <w:t>лице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5"/>
          <w:w w:val="150"/>
        </w:rPr>
        <w:t xml:space="preserve">    </w:t>
      </w:r>
      <w:r>
        <w:t>действующего</w:t>
      </w:r>
      <w:r>
        <w:rPr>
          <w:spacing w:val="55"/>
          <w:w w:val="150"/>
        </w:rPr>
        <w:t xml:space="preserve">    </w:t>
      </w:r>
      <w:r>
        <w:t>на</w:t>
      </w:r>
      <w:r>
        <w:rPr>
          <w:spacing w:val="55"/>
          <w:w w:val="150"/>
        </w:rPr>
        <w:t xml:space="preserve">    </w:t>
      </w:r>
      <w:r>
        <w:rPr>
          <w:spacing w:val="-2"/>
        </w:rPr>
        <w:t>основании</w:t>
      </w:r>
    </w:p>
    <w:p w:rsidR="00F52A63" w:rsidRDefault="00F52A63">
      <w:pPr>
        <w:pStyle w:val="BodyText"/>
        <w:tabs>
          <w:tab w:val="left" w:pos="2940"/>
        </w:tabs>
        <w:ind w:left="1" w:right="423"/>
        <w:jc w:val="both"/>
      </w:pPr>
      <w:r>
        <w:rPr>
          <w:u w:val="single"/>
        </w:rPr>
        <w:tab/>
      </w:r>
      <w:r>
        <w:t xml:space="preserve">, с одной стороны, и администрацией Кученяевского сельского поселения, именуемая в дальнейшем "Администрация", в лице главы сельского поселения, действующего на основании Устава, с другой стороны, а вместе именуемые "Стороны", заключили настоящий договор о </w:t>
      </w:r>
      <w:r>
        <w:rPr>
          <w:spacing w:val="-2"/>
        </w:rPr>
        <w:t>нижеследующем:</w:t>
      </w: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78"/>
      </w:pPr>
    </w:p>
    <w:p w:rsidR="00F52A63" w:rsidRDefault="00F52A63">
      <w:pPr>
        <w:pStyle w:val="ListParagraph"/>
        <w:numPr>
          <w:ilvl w:val="0"/>
          <w:numId w:val="1"/>
        </w:numPr>
        <w:tabs>
          <w:tab w:val="left" w:pos="281"/>
        </w:tabs>
        <w:spacing w:before="0"/>
        <w:ind w:right="0"/>
        <w:jc w:val="left"/>
        <w:rPr>
          <w:color w:val="243E60"/>
          <w:sz w:val="28"/>
        </w:rPr>
      </w:pPr>
      <w:r>
        <w:rPr>
          <w:color w:val="243E60"/>
          <w:sz w:val="28"/>
        </w:rPr>
        <w:t>Предмет</w:t>
      </w:r>
      <w:r>
        <w:rPr>
          <w:color w:val="243E60"/>
          <w:spacing w:val="-3"/>
          <w:sz w:val="28"/>
        </w:rPr>
        <w:t xml:space="preserve"> </w:t>
      </w:r>
      <w:r>
        <w:rPr>
          <w:color w:val="243E60"/>
          <w:spacing w:val="-2"/>
          <w:sz w:val="28"/>
        </w:rPr>
        <w:t>договора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ListParagraph"/>
        <w:numPr>
          <w:ilvl w:val="1"/>
          <w:numId w:val="1"/>
        </w:numPr>
        <w:tabs>
          <w:tab w:val="left" w:pos="1214"/>
          <w:tab w:val="left" w:pos="9702"/>
        </w:tabs>
        <w:spacing w:before="0"/>
        <w:ind w:right="0" w:hanging="505"/>
        <w:jc w:val="left"/>
        <w:rPr>
          <w:sz w:val="28"/>
        </w:rPr>
      </w:pPr>
      <w:r>
        <w:rPr>
          <w:sz w:val="28"/>
        </w:rPr>
        <w:t>В</w:t>
      </w:r>
      <w:r>
        <w:rPr>
          <w:spacing w:val="2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22"/>
          <w:sz w:val="28"/>
        </w:rPr>
        <w:t xml:space="preserve"> </w:t>
      </w:r>
      <w:r>
        <w:rPr>
          <w:sz w:val="28"/>
        </w:rPr>
        <w:t>с</w:t>
      </w:r>
      <w:r>
        <w:rPr>
          <w:spacing w:val="2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21"/>
          <w:sz w:val="28"/>
        </w:rPr>
        <w:t xml:space="preserve"> </w:t>
      </w:r>
      <w:r>
        <w:rPr>
          <w:sz w:val="28"/>
        </w:rPr>
        <w:t>договором</w:t>
      </w:r>
      <w:r>
        <w:rPr>
          <w:spacing w:val="15"/>
          <w:sz w:val="28"/>
        </w:rPr>
        <w:t xml:space="preserve"> </w:t>
      </w:r>
      <w:r>
        <w:rPr>
          <w:sz w:val="28"/>
          <w:u w:val="single"/>
        </w:rPr>
        <w:tab/>
      </w:r>
    </w:p>
    <w:p w:rsidR="00F52A63" w:rsidRDefault="00F52A63">
      <w:pPr>
        <w:pStyle w:val="BodyText"/>
        <w:ind w:left="1"/>
      </w:pPr>
      <w:r>
        <w:t>обязуется</w:t>
      </w:r>
      <w:r>
        <w:rPr>
          <w:spacing w:val="9"/>
        </w:rPr>
        <w:t xml:space="preserve"> </w:t>
      </w:r>
      <w:r>
        <w:t>безвозмездно</w:t>
      </w:r>
      <w:r>
        <w:rPr>
          <w:spacing w:val="9"/>
        </w:rPr>
        <w:t xml:space="preserve"> </w:t>
      </w:r>
      <w:r>
        <w:t>передать</w:t>
      </w:r>
      <w:r>
        <w:rPr>
          <w:spacing w:val="10"/>
        </w:rPr>
        <w:t xml:space="preserve"> </w:t>
      </w:r>
      <w:r>
        <w:t>Администрации</w:t>
      </w:r>
      <w:r>
        <w:rPr>
          <w:spacing w:val="10"/>
        </w:rPr>
        <w:t xml:space="preserve"> </w:t>
      </w:r>
      <w:r>
        <w:t>денежные</w:t>
      </w:r>
      <w:r>
        <w:rPr>
          <w:spacing w:val="10"/>
        </w:rPr>
        <w:t xml:space="preserve"> </w:t>
      </w:r>
      <w:r>
        <w:t>средства</w:t>
      </w:r>
      <w:r>
        <w:rPr>
          <w:spacing w:val="9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rPr>
          <w:spacing w:val="-2"/>
        </w:rPr>
        <w:t>размере</w:t>
      </w:r>
    </w:p>
    <w:p w:rsidR="00F52A63" w:rsidRDefault="00F52A63">
      <w:pPr>
        <w:pStyle w:val="BodyText"/>
        <w:tabs>
          <w:tab w:val="left" w:pos="905"/>
          <w:tab w:val="left" w:pos="3104"/>
        </w:tabs>
        <w:ind w:left="1"/>
      </w:pP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t>)</w:t>
      </w:r>
      <w:r>
        <w:rPr>
          <w:spacing w:val="-4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качестве</w:t>
      </w:r>
      <w:r>
        <w:rPr>
          <w:spacing w:val="-2"/>
        </w:rPr>
        <w:t xml:space="preserve"> пожертвования.</w:t>
      </w:r>
    </w:p>
    <w:p w:rsidR="00F52A63" w:rsidRDefault="00F52A63">
      <w:pPr>
        <w:pStyle w:val="ListParagraph"/>
        <w:numPr>
          <w:ilvl w:val="1"/>
          <w:numId w:val="1"/>
        </w:numPr>
        <w:tabs>
          <w:tab w:val="left" w:pos="1381"/>
          <w:tab w:val="left" w:pos="3406"/>
          <w:tab w:val="left" w:pos="4899"/>
          <w:tab w:val="left" w:pos="7084"/>
          <w:tab w:val="left" w:pos="8533"/>
        </w:tabs>
        <w:ind w:left="1" w:right="423" w:firstLine="708"/>
        <w:jc w:val="left"/>
        <w:rPr>
          <w:sz w:val="28"/>
        </w:rPr>
      </w:pPr>
      <w:r>
        <w:rPr>
          <w:sz w:val="28"/>
          <w:u w:val="single"/>
        </w:rPr>
        <w:tab/>
      </w:r>
      <w:r>
        <w:rPr>
          <w:spacing w:val="80"/>
          <w:sz w:val="28"/>
        </w:rPr>
        <w:t xml:space="preserve"> </w:t>
      </w:r>
      <w:r>
        <w:rPr>
          <w:sz w:val="28"/>
        </w:rPr>
        <w:t>передает</w:t>
      </w:r>
      <w:r>
        <w:rPr>
          <w:sz w:val="28"/>
        </w:rPr>
        <w:tab/>
      </w:r>
      <w:r>
        <w:rPr>
          <w:spacing w:val="-2"/>
          <w:sz w:val="28"/>
        </w:rPr>
        <w:t>Администрации</w:t>
      </w:r>
      <w:r>
        <w:rPr>
          <w:sz w:val="28"/>
        </w:rPr>
        <w:tab/>
      </w:r>
      <w:r>
        <w:rPr>
          <w:spacing w:val="-2"/>
          <w:sz w:val="28"/>
        </w:rPr>
        <w:t>денежные</w:t>
      </w:r>
      <w:r>
        <w:rPr>
          <w:sz w:val="28"/>
        </w:rPr>
        <w:tab/>
      </w:r>
      <w:r>
        <w:rPr>
          <w:spacing w:val="-2"/>
          <w:sz w:val="28"/>
        </w:rPr>
        <w:t xml:space="preserve">средства, </w:t>
      </w:r>
      <w:r>
        <w:rPr>
          <w:sz w:val="28"/>
        </w:rPr>
        <w:t>указанные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п.</w:t>
      </w:r>
      <w:r>
        <w:rPr>
          <w:spacing w:val="-1"/>
          <w:sz w:val="28"/>
        </w:rPr>
        <w:t xml:space="preserve"> </w:t>
      </w:r>
      <w:r>
        <w:rPr>
          <w:sz w:val="28"/>
        </w:rPr>
        <w:t>1.1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договора,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целях:</w:t>
      </w:r>
    </w:p>
    <w:p w:rsidR="00F52A63" w:rsidRDefault="00F52A63">
      <w:pPr>
        <w:tabs>
          <w:tab w:val="left" w:pos="980"/>
        </w:tabs>
        <w:ind w:left="1"/>
        <w:rPr>
          <w:sz w:val="28"/>
        </w:rPr>
      </w:pPr>
      <w:r>
        <w:rPr>
          <w:sz w:val="28"/>
          <w:u w:val="single"/>
        </w:rPr>
        <w:tab/>
      </w:r>
      <w:r>
        <w:rPr>
          <w:spacing w:val="-10"/>
          <w:sz w:val="28"/>
        </w:rPr>
        <w:t>.</w:t>
      </w:r>
    </w:p>
    <w:p w:rsidR="00F52A63" w:rsidRDefault="00F52A63">
      <w:pPr>
        <w:pStyle w:val="ListParagraph"/>
        <w:numPr>
          <w:ilvl w:val="1"/>
          <w:numId w:val="1"/>
        </w:numPr>
        <w:tabs>
          <w:tab w:val="left" w:pos="1203"/>
          <w:tab w:val="left" w:pos="2387"/>
        </w:tabs>
        <w:ind w:left="1" w:right="423" w:firstLine="708"/>
        <w:jc w:val="left"/>
        <w:rPr>
          <w:sz w:val="28"/>
        </w:rPr>
      </w:pPr>
      <w:r>
        <w:rPr>
          <w:sz w:val="28"/>
          <w:u w:val="single"/>
        </w:rPr>
        <w:tab/>
      </w:r>
      <w:r>
        <w:rPr>
          <w:sz w:val="28"/>
        </w:rPr>
        <w:t>перечисляет указанные в п. 1.1 договора денежные средства единовременно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-15"/>
          <w:sz w:val="28"/>
        </w:rPr>
        <w:t xml:space="preserve"> </w:t>
      </w:r>
      <w:r>
        <w:rPr>
          <w:sz w:val="28"/>
        </w:rPr>
        <w:t>объеме</w:t>
      </w:r>
      <w:r>
        <w:rPr>
          <w:spacing w:val="-15"/>
          <w:sz w:val="28"/>
        </w:rPr>
        <w:t xml:space="preserve"> </w:t>
      </w:r>
      <w:r>
        <w:rPr>
          <w:sz w:val="28"/>
        </w:rPr>
        <w:t>на</w:t>
      </w:r>
      <w:r>
        <w:rPr>
          <w:spacing w:val="-14"/>
          <w:sz w:val="28"/>
        </w:rPr>
        <w:t xml:space="preserve"> </w:t>
      </w:r>
      <w:r>
        <w:rPr>
          <w:sz w:val="28"/>
        </w:rPr>
        <w:t>банковский</w:t>
      </w:r>
      <w:r>
        <w:rPr>
          <w:spacing w:val="-15"/>
          <w:sz w:val="28"/>
        </w:rPr>
        <w:t xml:space="preserve"> </w:t>
      </w:r>
      <w:r>
        <w:rPr>
          <w:sz w:val="28"/>
        </w:rPr>
        <w:t>счет</w:t>
      </w:r>
      <w:r>
        <w:rPr>
          <w:spacing w:val="-14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течение</w:t>
      </w:r>
    </w:p>
    <w:p w:rsidR="00F52A63" w:rsidRDefault="00F52A63">
      <w:pPr>
        <w:pStyle w:val="BodyText"/>
        <w:tabs>
          <w:tab w:val="left" w:pos="905"/>
        </w:tabs>
        <w:ind w:left="1"/>
      </w:pPr>
      <w:r>
        <w:rPr>
          <w:u w:val="single"/>
        </w:rPr>
        <w:tab/>
      </w:r>
      <w:r>
        <w:t>дней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 xml:space="preserve">настоящего </w:t>
      </w:r>
      <w:r>
        <w:rPr>
          <w:spacing w:val="-2"/>
        </w:rPr>
        <w:t>договора.</w:t>
      </w:r>
    </w:p>
    <w:p w:rsidR="00F52A63" w:rsidRDefault="00F52A63">
      <w:pPr>
        <w:pStyle w:val="ListParagraph"/>
        <w:numPr>
          <w:ilvl w:val="1"/>
          <w:numId w:val="1"/>
        </w:numPr>
        <w:tabs>
          <w:tab w:val="left" w:pos="1346"/>
          <w:tab w:val="left" w:pos="2809"/>
          <w:tab w:val="left" w:pos="4061"/>
          <w:tab w:val="left" w:pos="5525"/>
          <w:tab w:val="left" w:pos="7363"/>
          <w:tab w:val="left" w:pos="9513"/>
        </w:tabs>
        <w:ind w:left="1" w:right="424" w:firstLine="708"/>
        <w:jc w:val="left"/>
        <w:rPr>
          <w:sz w:val="28"/>
        </w:rPr>
      </w:pPr>
      <w:r>
        <w:rPr>
          <w:spacing w:val="-2"/>
          <w:sz w:val="28"/>
        </w:rPr>
        <w:t>Денежные</w:t>
      </w:r>
      <w:r>
        <w:rPr>
          <w:sz w:val="28"/>
        </w:rPr>
        <w:tab/>
      </w:r>
      <w:r>
        <w:rPr>
          <w:spacing w:val="-2"/>
          <w:sz w:val="28"/>
        </w:rPr>
        <w:t>средства</w:t>
      </w:r>
      <w:r>
        <w:rPr>
          <w:sz w:val="28"/>
        </w:rPr>
        <w:tab/>
      </w:r>
      <w:r>
        <w:rPr>
          <w:spacing w:val="-2"/>
          <w:sz w:val="28"/>
        </w:rPr>
        <w:t>считаются</w:t>
      </w:r>
      <w:r>
        <w:rPr>
          <w:sz w:val="28"/>
        </w:rPr>
        <w:tab/>
      </w:r>
      <w:r>
        <w:rPr>
          <w:spacing w:val="-2"/>
          <w:sz w:val="28"/>
        </w:rPr>
        <w:t>переданными</w:t>
      </w:r>
      <w:r>
        <w:rPr>
          <w:sz w:val="28"/>
        </w:rPr>
        <w:tab/>
      </w:r>
      <w:r>
        <w:rPr>
          <w:spacing w:val="-2"/>
          <w:sz w:val="28"/>
        </w:rPr>
        <w:t>Администрации</w:t>
      </w:r>
      <w:r>
        <w:rPr>
          <w:sz w:val="28"/>
        </w:rPr>
        <w:tab/>
      </w:r>
      <w:r>
        <w:rPr>
          <w:spacing w:val="-10"/>
          <w:sz w:val="28"/>
        </w:rPr>
        <w:t xml:space="preserve">с </w:t>
      </w:r>
      <w:r>
        <w:rPr>
          <w:sz w:val="28"/>
        </w:rPr>
        <w:t>момента их зачисления на банковский счет Администрации.</w:t>
      </w:r>
    </w:p>
    <w:p w:rsidR="00F52A63" w:rsidRDefault="00F52A63">
      <w:pPr>
        <w:pStyle w:val="ListParagraph"/>
        <w:numPr>
          <w:ilvl w:val="1"/>
          <w:numId w:val="1"/>
        </w:numPr>
        <w:tabs>
          <w:tab w:val="left" w:pos="1232"/>
        </w:tabs>
        <w:ind w:left="1" w:right="425" w:firstLine="708"/>
        <w:jc w:val="left"/>
        <w:rPr>
          <w:sz w:val="28"/>
        </w:rPr>
      </w:pPr>
      <w:r>
        <w:rPr>
          <w:sz w:val="28"/>
        </w:rPr>
        <w:t>Администрация обязана вести обособленный учет всех операций по использованию пожертвованных денежных средств.</w:t>
      </w:r>
    </w:p>
    <w:p w:rsidR="00F52A63" w:rsidRDefault="00F52A63">
      <w:pPr>
        <w:pStyle w:val="ListParagraph"/>
        <w:jc w:val="left"/>
        <w:rPr>
          <w:sz w:val="28"/>
        </w:rPr>
        <w:sectPr w:rsidR="00F52A63">
          <w:pgSz w:w="11910" w:h="16840"/>
          <w:pgMar w:top="840" w:right="425" w:bottom="280" w:left="1417" w:header="577" w:footer="0" w:gutter="0"/>
          <w:cols w:space="720"/>
        </w:sectPr>
      </w:pPr>
    </w:p>
    <w:p w:rsidR="00F52A63" w:rsidRDefault="00F52A63">
      <w:pPr>
        <w:pStyle w:val="ListParagraph"/>
        <w:numPr>
          <w:ilvl w:val="1"/>
          <w:numId w:val="1"/>
        </w:numPr>
        <w:tabs>
          <w:tab w:val="left" w:pos="1302"/>
        </w:tabs>
        <w:spacing w:before="291"/>
        <w:ind w:left="1" w:right="424" w:firstLine="708"/>
        <w:rPr>
          <w:sz w:val="28"/>
        </w:rPr>
      </w:pPr>
      <w:r>
        <w:rPr>
          <w:sz w:val="28"/>
        </w:rPr>
        <w:t>Если использование Администрацией пожертвованных денежных средств в соответствии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</w:t>
      </w: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78"/>
      </w:pPr>
    </w:p>
    <w:p w:rsidR="00F52A63" w:rsidRDefault="00F52A63">
      <w:pPr>
        <w:pStyle w:val="ListParagraph"/>
        <w:numPr>
          <w:ilvl w:val="0"/>
          <w:numId w:val="1"/>
        </w:numPr>
        <w:tabs>
          <w:tab w:val="left" w:pos="281"/>
        </w:tabs>
        <w:spacing w:before="0"/>
        <w:ind w:right="0"/>
        <w:jc w:val="left"/>
        <w:rPr>
          <w:color w:val="243E60"/>
          <w:sz w:val="28"/>
        </w:rPr>
      </w:pPr>
      <w:r>
        <w:rPr>
          <w:color w:val="243E60"/>
          <w:sz w:val="28"/>
        </w:rPr>
        <w:t>Ответственность</w:t>
      </w:r>
      <w:r>
        <w:rPr>
          <w:color w:val="243E60"/>
          <w:spacing w:val="-14"/>
          <w:sz w:val="28"/>
        </w:rPr>
        <w:t xml:space="preserve"> </w:t>
      </w:r>
      <w:r>
        <w:rPr>
          <w:color w:val="243E60"/>
          <w:spacing w:val="-2"/>
          <w:sz w:val="28"/>
        </w:rPr>
        <w:t>Сторон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ListParagraph"/>
        <w:numPr>
          <w:ilvl w:val="1"/>
          <w:numId w:val="1"/>
        </w:numPr>
        <w:tabs>
          <w:tab w:val="left" w:pos="1221"/>
        </w:tabs>
        <w:spacing w:before="0"/>
        <w:ind w:left="1" w:right="692" w:firstLine="708"/>
        <w:rPr>
          <w:sz w:val="28"/>
        </w:rPr>
      </w:pPr>
      <w:r>
        <w:rPr>
          <w:sz w:val="28"/>
        </w:rPr>
        <w:t>Все разногласия, возникающие в процессе исполнения настоящего договора, разрешаются путем переговоров.</w:t>
      </w:r>
    </w:p>
    <w:p w:rsidR="00F52A63" w:rsidRDefault="00F52A63">
      <w:pPr>
        <w:pStyle w:val="BodyText"/>
        <w:spacing w:before="200"/>
        <w:ind w:left="709"/>
      </w:pPr>
      <w:r>
        <w:t>В</w:t>
      </w:r>
      <w:r>
        <w:rPr>
          <w:spacing w:val="-2"/>
        </w:rPr>
        <w:t xml:space="preserve"> </w:t>
      </w:r>
      <w:r>
        <w:t>противном</w:t>
      </w:r>
      <w:r>
        <w:rPr>
          <w:spacing w:val="-3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споры</w:t>
      </w:r>
      <w:r>
        <w:rPr>
          <w:spacing w:val="-3"/>
        </w:rPr>
        <w:t xml:space="preserve"> </w:t>
      </w:r>
      <w:r>
        <w:t>рассматриваются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судебном</w:t>
      </w:r>
      <w:r>
        <w:rPr>
          <w:spacing w:val="-2"/>
        </w:rPr>
        <w:t xml:space="preserve"> порядке.</w:t>
      </w:r>
    </w:p>
    <w:p w:rsidR="00F52A63" w:rsidRDefault="00F52A63">
      <w:pPr>
        <w:pStyle w:val="ListParagraph"/>
        <w:numPr>
          <w:ilvl w:val="1"/>
          <w:numId w:val="1"/>
        </w:numPr>
        <w:tabs>
          <w:tab w:val="left" w:pos="1484"/>
        </w:tabs>
        <w:ind w:left="1" w:firstLine="708"/>
        <w:rPr>
          <w:sz w:val="28"/>
        </w:rPr>
      </w:pPr>
      <w:r>
        <w:rPr>
          <w:sz w:val="28"/>
        </w:rPr>
        <w:t>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</w:t>
      </w:r>
    </w:p>
    <w:p w:rsidR="00F52A63" w:rsidRDefault="00F52A63">
      <w:pPr>
        <w:pStyle w:val="BodyText"/>
        <w:spacing w:before="200"/>
        <w:ind w:left="1" w:firstLine="708"/>
      </w:pPr>
      <w:r>
        <w:t>Договор</w:t>
      </w:r>
      <w:r>
        <w:rPr>
          <w:spacing w:val="40"/>
        </w:rPr>
        <w:t xml:space="preserve"> </w:t>
      </w:r>
      <w:r>
        <w:t>может</w:t>
      </w:r>
      <w:r>
        <w:rPr>
          <w:spacing w:val="40"/>
        </w:rPr>
        <w:t xml:space="preserve"> </w:t>
      </w:r>
      <w:r>
        <w:t>быть</w:t>
      </w:r>
      <w:r>
        <w:rPr>
          <w:spacing w:val="40"/>
        </w:rPr>
        <w:t xml:space="preserve"> </w:t>
      </w:r>
      <w:r>
        <w:t>расторгнут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случае</w:t>
      </w:r>
      <w:r>
        <w:rPr>
          <w:spacing w:val="40"/>
        </w:rPr>
        <w:t xml:space="preserve"> </w:t>
      </w:r>
      <w:r>
        <w:t>наступления</w:t>
      </w:r>
      <w:r>
        <w:rPr>
          <w:spacing w:val="40"/>
        </w:rPr>
        <w:t xml:space="preserve"> </w:t>
      </w:r>
      <w:r>
        <w:t>обстоятельств непреодолимой силы.</w:t>
      </w: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78"/>
      </w:pPr>
    </w:p>
    <w:p w:rsidR="00F52A63" w:rsidRDefault="00F52A63">
      <w:pPr>
        <w:pStyle w:val="ListParagraph"/>
        <w:numPr>
          <w:ilvl w:val="0"/>
          <w:numId w:val="1"/>
        </w:numPr>
        <w:tabs>
          <w:tab w:val="left" w:pos="281"/>
        </w:tabs>
        <w:spacing w:before="0"/>
        <w:ind w:right="0"/>
        <w:jc w:val="left"/>
        <w:rPr>
          <w:color w:val="243E60"/>
          <w:sz w:val="28"/>
        </w:rPr>
      </w:pPr>
      <w:r>
        <w:rPr>
          <w:color w:val="243E60"/>
          <w:sz w:val="28"/>
        </w:rPr>
        <w:t>Срок</w:t>
      </w:r>
      <w:r>
        <w:rPr>
          <w:color w:val="243E60"/>
          <w:spacing w:val="-1"/>
          <w:sz w:val="28"/>
        </w:rPr>
        <w:t xml:space="preserve"> </w:t>
      </w:r>
      <w:r>
        <w:rPr>
          <w:color w:val="243E60"/>
          <w:sz w:val="28"/>
        </w:rPr>
        <w:t>действия</w:t>
      </w:r>
      <w:r>
        <w:rPr>
          <w:color w:val="243E60"/>
          <w:spacing w:val="-1"/>
          <w:sz w:val="28"/>
        </w:rPr>
        <w:t xml:space="preserve"> </w:t>
      </w:r>
      <w:r>
        <w:rPr>
          <w:color w:val="243E60"/>
          <w:spacing w:val="-2"/>
          <w:sz w:val="28"/>
        </w:rPr>
        <w:t>договора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ListParagraph"/>
        <w:numPr>
          <w:ilvl w:val="1"/>
          <w:numId w:val="1"/>
        </w:numPr>
        <w:tabs>
          <w:tab w:val="left" w:pos="1271"/>
        </w:tabs>
        <w:spacing w:before="0"/>
        <w:ind w:left="1" w:firstLine="708"/>
        <w:rPr>
          <w:sz w:val="28"/>
        </w:rPr>
      </w:pPr>
      <w:r>
        <w:rPr>
          <w:sz w:val="28"/>
        </w:rPr>
        <w:t>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</w:t>
      </w: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78"/>
      </w:pPr>
    </w:p>
    <w:p w:rsidR="00F52A63" w:rsidRDefault="00F52A63">
      <w:pPr>
        <w:pStyle w:val="ListParagraph"/>
        <w:numPr>
          <w:ilvl w:val="0"/>
          <w:numId w:val="1"/>
        </w:numPr>
        <w:tabs>
          <w:tab w:val="left" w:pos="281"/>
        </w:tabs>
        <w:spacing w:before="0"/>
        <w:ind w:right="0"/>
        <w:jc w:val="left"/>
        <w:rPr>
          <w:color w:val="243E60"/>
          <w:sz w:val="28"/>
        </w:rPr>
      </w:pPr>
      <w:r>
        <w:rPr>
          <w:color w:val="243E60"/>
          <w:sz w:val="28"/>
        </w:rPr>
        <w:t>Заключительные</w:t>
      </w:r>
      <w:r>
        <w:rPr>
          <w:color w:val="243E60"/>
          <w:spacing w:val="-1"/>
          <w:sz w:val="28"/>
        </w:rPr>
        <w:t xml:space="preserve"> </w:t>
      </w:r>
      <w:r>
        <w:rPr>
          <w:color w:val="243E60"/>
          <w:spacing w:val="-2"/>
          <w:sz w:val="28"/>
        </w:rPr>
        <w:t>положения</w:t>
      </w:r>
    </w:p>
    <w:p w:rsidR="00F52A63" w:rsidRDefault="00F52A63">
      <w:pPr>
        <w:pStyle w:val="BodyText"/>
        <w:spacing w:before="200"/>
      </w:pPr>
    </w:p>
    <w:p w:rsidR="00F52A63" w:rsidRDefault="00F52A63">
      <w:pPr>
        <w:pStyle w:val="ListParagraph"/>
        <w:numPr>
          <w:ilvl w:val="1"/>
          <w:numId w:val="1"/>
        </w:numPr>
        <w:tabs>
          <w:tab w:val="left" w:pos="1239"/>
        </w:tabs>
        <w:spacing w:before="0"/>
        <w:ind w:left="1" w:right="692" w:firstLine="708"/>
        <w:rPr>
          <w:sz w:val="28"/>
        </w:rPr>
      </w:pPr>
      <w:r>
        <w:rPr>
          <w:sz w:val="28"/>
        </w:rPr>
        <w:t xml:space="preserve">Во всем остальном, что не предусмотрено настоящим договором, стороны руководствуются действующим законодательством Российской </w:t>
      </w:r>
      <w:r>
        <w:rPr>
          <w:spacing w:val="-2"/>
          <w:sz w:val="28"/>
        </w:rPr>
        <w:t>Федерации.</w:t>
      </w:r>
    </w:p>
    <w:p w:rsidR="00F52A63" w:rsidRDefault="00F52A63">
      <w:pPr>
        <w:pStyle w:val="ListParagraph"/>
        <w:numPr>
          <w:ilvl w:val="1"/>
          <w:numId w:val="1"/>
        </w:numPr>
        <w:tabs>
          <w:tab w:val="left" w:pos="1398"/>
        </w:tabs>
        <w:ind w:left="1" w:right="692" w:firstLine="708"/>
        <w:rPr>
          <w:sz w:val="28"/>
        </w:rPr>
      </w:pPr>
      <w:r>
        <w:rPr>
          <w:sz w:val="28"/>
        </w:rPr>
        <w:t>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</w:t>
      </w:r>
    </w:p>
    <w:p w:rsidR="00F52A63" w:rsidRDefault="00F52A63">
      <w:pPr>
        <w:pStyle w:val="ListParagraph"/>
        <w:numPr>
          <w:ilvl w:val="1"/>
          <w:numId w:val="1"/>
        </w:numPr>
        <w:tabs>
          <w:tab w:val="left" w:pos="1211"/>
          <w:tab w:val="left" w:pos="1815"/>
        </w:tabs>
        <w:ind w:left="1" w:right="692" w:firstLine="708"/>
        <w:rPr>
          <w:sz w:val="28"/>
        </w:rPr>
      </w:pPr>
      <w:r>
        <w:rPr>
          <w:sz w:val="28"/>
        </w:rPr>
        <w:t xml:space="preserve">Договор составлен в двух экземплярах, из которых один находится у </w:t>
      </w:r>
      <w:r>
        <w:rPr>
          <w:sz w:val="28"/>
          <w:u w:val="double"/>
        </w:rPr>
        <w:tab/>
      </w:r>
      <w:r>
        <w:rPr>
          <w:sz w:val="28"/>
        </w:rPr>
        <w:t>, второй - у Администрации.</w:t>
      </w:r>
    </w:p>
    <w:p w:rsidR="00F52A63" w:rsidRDefault="00F52A63">
      <w:pPr>
        <w:pStyle w:val="ListParagraph"/>
        <w:rPr>
          <w:sz w:val="28"/>
        </w:rPr>
        <w:sectPr w:rsidR="00F52A63">
          <w:pgSz w:w="11910" w:h="16840"/>
          <w:pgMar w:top="840" w:right="425" w:bottom="280" w:left="1417" w:header="577" w:footer="0" w:gutter="0"/>
          <w:cols w:space="720"/>
        </w:sectPr>
      </w:pP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169"/>
      </w:pPr>
    </w:p>
    <w:p w:rsidR="00F52A63" w:rsidRDefault="00F52A63">
      <w:pPr>
        <w:pStyle w:val="ListParagraph"/>
        <w:numPr>
          <w:ilvl w:val="0"/>
          <w:numId w:val="1"/>
        </w:numPr>
        <w:tabs>
          <w:tab w:val="left" w:pos="1782"/>
          <w:tab w:val="left" w:pos="4212"/>
          <w:tab w:val="left" w:pos="5933"/>
          <w:tab w:val="left" w:pos="8758"/>
        </w:tabs>
        <w:spacing w:before="0"/>
        <w:ind w:left="1782" w:right="0" w:hanging="1781"/>
        <w:jc w:val="left"/>
        <w:rPr>
          <w:sz w:val="28"/>
        </w:rPr>
      </w:pPr>
      <w:r>
        <w:rPr>
          <w:noProof/>
          <w:lang w:eastAsia="ru-RU"/>
        </w:rPr>
        <w:pict>
          <v:line id="_x0000_s1027" style="position:absolute;left:0;text-align:left;z-index:251658240;mso-position-horizontal-relative:page" from="70.9pt,57.15pt" to="512.3pt,57.15pt" strokeweight=".24117mm">
            <w10:wrap anchorx="page"/>
          </v:line>
        </w:pict>
      </w:r>
      <w:r>
        <w:rPr>
          <w:spacing w:val="-2"/>
          <w:sz w:val="28"/>
        </w:rPr>
        <w:t>Адреса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реквизиты</w:t>
      </w:r>
      <w:r>
        <w:rPr>
          <w:sz w:val="28"/>
        </w:rPr>
        <w:tab/>
      </w:r>
      <w:r>
        <w:rPr>
          <w:spacing w:val="-2"/>
          <w:sz w:val="28"/>
        </w:rPr>
        <w:t>Сторон</w:t>
      </w:r>
    </w:p>
    <w:p w:rsidR="00F52A63" w:rsidRDefault="00F52A63">
      <w:pPr>
        <w:pStyle w:val="BodyText"/>
        <w:spacing w:before="62"/>
        <w:rPr>
          <w:sz w:val="20"/>
        </w:rPr>
      </w:pPr>
      <w:r>
        <w:rPr>
          <w:noProof/>
          <w:lang w:eastAsia="ru-RU"/>
        </w:rPr>
        <w:pict>
          <v:shape id="docshape6" o:spid="_x0000_s1028" style="position:absolute;margin-left:70.9pt;margin-top:15.8pt;width:462pt;height:.1pt;z-index:-251657216;mso-wrap-distance-left:0;mso-wrap-distance-right:0;mso-position-horizontal-relative:page" coordorigin="1418,316" coordsize="9240,0" path="m1418,316r9240,e" filled="f" strokeweight=".56pt">
            <v:path arrowok="t"/>
            <w10:wrap type="topAndBottom" anchorx="page"/>
          </v:shape>
        </w:pict>
      </w:r>
    </w:p>
    <w:p w:rsidR="00F52A63" w:rsidRDefault="00F52A63">
      <w:pPr>
        <w:spacing w:before="200"/>
        <w:ind w:right="1233"/>
        <w:jc w:val="right"/>
        <w:rPr>
          <w:sz w:val="28"/>
        </w:rPr>
      </w:pPr>
      <w:r>
        <w:rPr>
          <w:spacing w:val="-10"/>
          <w:sz w:val="28"/>
        </w:rPr>
        <w:t>:</w:t>
      </w:r>
    </w:p>
    <w:p w:rsidR="00F52A63" w:rsidRDefault="00F52A63">
      <w:pPr>
        <w:pStyle w:val="BodyText"/>
        <w:rPr>
          <w:sz w:val="20"/>
        </w:rPr>
      </w:pPr>
    </w:p>
    <w:p w:rsidR="00F52A63" w:rsidRDefault="00F52A63">
      <w:pPr>
        <w:pStyle w:val="BodyText"/>
        <w:spacing w:before="32"/>
        <w:rPr>
          <w:sz w:val="20"/>
        </w:rPr>
      </w:pPr>
      <w:r>
        <w:rPr>
          <w:noProof/>
          <w:lang w:eastAsia="ru-RU"/>
        </w:rPr>
        <w:pict>
          <v:shape id="docshape7" o:spid="_x0000_s1029" style="position:absolute;margin-left:70.9pt;margin-top:14.3pt;width:434pt;height:.1pt;z-index:-251656192;mso-wrap-distance-left:0;mso-wrap-distance-right:0;mso-position-horizontal-relative:page" coordorigin="1418,286" coordsize="8680,0" path="m1418,286r8680,e" filled="f" strokeweight=".56pt">
            <v:path arrowok="t"/>
            <w10:wrap type="topAndBottom" anchorx="page"/>
          </v:shape>
        </w:pict>
      </w:r>
    </w:p>
    <w:p w:rsidR="00F52A63" w:rsidRDefault="00F52A63">
      <w:pPr>
        <w:ind w:left="1"/>
        <w:rPr>
          <w:sz w:val="28"/>
        </w:rPr>
      </w:pPr>
      <w:r>
        <w:rPr>
          <w:spacing w:val="-10"/>
          <w:sz w:val="28"/>
        </w:rPr>
        <w:t>_</w:t>
      </w:r>
    </w:p>
    <w:p w:rsidR="00F52A63" w:rsidRDefault="00F52A63">
      <w:pPr>
        <w:pStyle w:val="BodyText"/>
        <w:rPr>
          <w:sz w:val="20"/>
        </w:rPr>
      </w:pPr>
    </w:p>
    <w:p w:rsidR="00F52A63" w:rsidRDefault="00F52A63">
      <w:pPr>
        <w:pStyle w:val="BodyText"/>
        <w:spacing w:before="31" w:after="1"/>
        <w:rPr>
          <w:sz w:val="20"/>
        </w:rPr>
      </w:pPr>
    </w:p>
    <w:p w:rsidR="00F52A63" w:rsidRDefault="00F52A63">
      <w:pPr>
        <w:pStyle w:val="BodyText"/>
        <w:spacing w:line="30" w:lineRule="exact"/>
        <w:ind w:left="-6"/>
        <w:rPr>
          <w:sz w:val="3"/>
        </w:rPr>
      </w:pPr>
      <w:r>
        <w:rPr>
          <w:noProof/>
          <w:lang w:eastAsia="ru-RU"/>
        </w:rPr>
      </w:r>
      <w:r w:rsidRPr="002855E3">
        <w:rPr>
          <w:sz w:val="3"/>
        </w:rPr>
        <w:pict>
          <v:group id="docshapegroup8" o:spid="_x0000_s1030" style="width:434pt;height:1.5pt;mso-position-horizontal-relative:char;mso-position-vertical-relative:line" coordsize="8680,30">
            <v:line id="_x0000_s1031" style="position:absolute" from="0,24" to="8680,24" strokeweight=".56pt"/>
            <v:line id="_x0000_s1032" style="position:absolute" from="0,7" to="8680,7" strokeweight=".24117mm"/>
            <w10:anchorlock/>
          </v:group>
        </w:pict>
      </w:r>
    </w:p>
    <w:p w:rsidR="00F52A63" w:rsidRDefault="00F52A63">
      <w:pPr>
        <w:ind w:left="1"/>
        <w:rPr>
          <w:sz w:val="28"/>
        </w:rPr>
      </w:pPr>
      <w:r>
        <w:rPr>
          <w:spacing w:val="-10"/>
          <w:sz w:val="28"/>
          <w:u w:val="single"/>
        </w:rPr>
        <w:t>_</w:t>
      </w:r>
    </w:p>
    <w:p w:rsidR="00F52A63" w:rsidRDefault="00F52A63">
      <w:pPr>
        <w:pStyle w:val="BodyText"/>
      </w:pPr>
    </w:p>
    <w:p w:rsidR="00F52A63" w:rsidRDefault="00F52A63">
      <w:pPr>
        <w:pStyle w:val="BodyText"/>
      </w:pPr>
    </w:p>
    <w:p w:rsidR="00F52A63" w:rsidRDefault="00F52A63">
      <w:pPr>
        <w:pStyle w:val="BodyText"/>
        <w:spacing w:before="278"/>
      </w:pPr>
    </w:p>
    <w:p w:rsidR="00F52A63" w:rsidRDefault="00F52A63">
      <w:pPr>
        <w:pStyle w:val="ListParagraph"/>
        <w:numPr>
          <w:ilvl w:val="0"/>
          <w:numId w:val="1"/>
        </w:numPr>
        <w:tabs>
          <w:tab w:val="left" w:pos="281"/>
        </w:tabs>
        <w:spacing w:before="0"/>
        <w:ind w:right="0"/>
        <w:jc w:val="left"/>
        <w:rPr>
          <w:color w:val="243E60"/>
          <w:sz w:val="28"/>
        </w:rPr>
      </w:pPr>
      <w:r>
        <w:rPr>
          <w:color w:val="243E60"/>
          <w:sz w:val="28"/>
        </w:rPr>
        <w:t>Подписи</w:t>
      </w:r>
      <w:r>
        <w:rPr>
          <w:color w:val="243E60"/>
          <w:spacing w:val="-6"/>
          <w:sz w:val="28"/>
        </w:rPr>
        <w:t xml:space="preserve"> </w:t>
      </w:r>
      <w:r>
        <w:rPr>
          <w:color w:val="243E60"/>
          <w:spacing w:val="-2"/>
          <w:sz w:val="28"/>
        </w:rPr>
        <w:t>сторон</w:t>
      </w:r>
    </w:p>
    <w:p w:rsidR="00F52A63" w:rsidRDefault="00F52A63">
      <w:pPr>
        <w:pStyle w:val="BodyText"/>
        <w:spacing w:before="200"/>
      </w:pPr>
    </w:p>
    <w:p w:rsidR="00F52A63" w:rsidRDefault="00F52A63">
      <w:pPr>
        <w:tabs>
          <w:tab w:val="left" w:pos="4342"/>
          <w:tab w:val="left" w:pos="8550"/>
        </w:tabs>
        <w:ind w:left="1"/>
        <w:rPr>
          <w:sz w:val="28"/>
        </w:rPr>
      </w:pPr>
      <w:r>
        <w:rPr>
          <w:sz w:val="28"/>
          <w:u w:val="single"/>
        </w:rPr>
        <w:tab/>
      </w:r>
      <w:r>
        <w:rPr>
          <w:sz w:val="28"/>
        </w:rPr>
        <w:t xml:space="preserve">: </w:t>
      </w:r>
      <w:r>
        <w:rPr>
          <w:sz w:val="28"/>
          <w:u w:val="single"/>
        </w:rPr>
        <w:tab/>
      </w:r>
      <w:r>
        <w:rPr>
          <w:spacing w:val="-10"/>
          <w:sz w:val="28"/>
        </w:rPr>
        <w:t>/</w:t>
      </w:r>
    </w:p>
    <w:p w:rsidR="00F52A63" w:rsidRDefault="00F52A63">
      <w:pPr>
        <w:pStyle w:val="BodyText"/>
        <w:tabs>
          <w:tab w:val="left" w:pos="2725"/>
          <w:tab w:val="left" w:pos="3010"/>
        </w:tabs>
        <w:ind w:left="1"/>
      </w:pPr>
      <w:r>
        <w:rPr>
          <w:u w:val="single"/>
        </w:rPr>
        <w:tab/>
      </w:r>
      <w:r>
        <w:tab/>
      </w:r>
      <w:r>
        <w:rPr>
          <w:spacing w:val="-4"/>
        </w:rPr>
        <w:t>М.П.</w:t>
      </w:r>
    </w:p>
    <w:p w:rsidR="00F52A63" w:rsidRDefault="00F52A63">
      <w:pPr>
        <w:pStyle w:val="BodyText"/>
        <w:tabs>
          <w:tab w:val="left" w:pos="8500"/>
        </w:tabs>
        <w:spacing w:before="200"/>
        <w:ind w:left="3781"/>
      </w:pPr>
      <w:r>
        <w:t xml:space="preserve">Администрация: </w:t>
      </w:r>
      <w:r>
        <w:rPr>
          <w:u w:val="single"/>
        </w:rPr>
        <w:tab/>
      </w:r>
      <w:r>
        <w:rPr>
          <w:spacing w:val="-10"/>
        </w:rPr>
        <w:t>/</w:t>
      </w:r>
    </w:p>
    <w:p w:rsidR="00F52A63" w:rsidRDefault="00F52A63">
      <w:pPr>
        <w:pStyle w:val="BodyText"/>
        <w:spacing w:before="38"/>
        <w:rPr>
          <w:sz w:val="20"/>
        </w:rPr>
      </w:pPr>
      <w:r>
        <w:rPr>
          <w:noProof/>
          <w:lang w:eastAsia="ru-RU"/>
        </w:rPr>
        <w:pict>
          <v:group id="docshapegroup9" o:spid="_x0000_s1033" style="position:absolute;margin-left:259.9pt;margin-top:14.6pt;width:119pt;height:1.5pt;z-index:-251655168;mso-wrap-distance-left:0;mso-wrap-distance-right:0;mso-position-horizontal-relative:page" coordorigin="5198,292" coordsize="2380,30">
            <v:line id="_x0000_s1034" style="position:absolute" from="5198,317" to="7578,317" strokeweight=".56pt"/>
            <v:line id="_x0000_s1035" style="position:absolute" from="5198,299" to="7578,299" strokeweight=".24117mm"/>
            <w10:wrap type="topAndBottom" anchorx="page"/>
          </v:group>
        </w:pict>
      </w:r>
    </w:p>
    <w:p w:rsidR="00F52A63" w:rsidRDefault="00F52A63">
      <w:pPr>
        <w:pStyle w:val="BodyText"/>
        <w:spacing w:before="200"/>
        <w:ind w:right="1908"/>
        <w:jc w:val="center"/>
      </w:pPr>
      <w:r>
        <w:rPr>
          <w:spacing w:val="-4"/>
        </w:rPr>
        <w:t>М.П.</w:t>
      </w:r>
    </w:p>
    <w:sectPr w:rsidR="00F52A63" w:rsidSect="00B401E4">
      <w:pgSz w:w="11910" w:h="16840"/>
      <w:pgMar w:top="840" w:right="425" w:bottom="280" w:left="1417" w:header="57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A63" w:rsidRDefault="00F52A63" w:rsidP="00B401E4">
      <w:r>
        <w:separator/>
      </w:r>
    </w:p>
  </w:endnote>
  <w:endnote w:type="continuationSeparator" w:id="1">
    <w:p w:rsidR="00F52A63" w:rsidRDefault="00F52A63" w:rsidP="00B40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A63" w:rsidRDefault="00F52A63" w:rsidP="00B401E4">
      <w:r>
        <w:separator/>
      </w:r>
    </w:p>
  </w:footnote>
  <w:footnote w:type="continuationSeparator" w:id="1">
    <w:p w:rsidR="00F52A63" w:rsidRDefault="00F52A63" w:rsidP="00B401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A63" w:rsidRDefault="00F52A63">
    <w:pPr>
      <w:pStyle w:val="BodyText"/>
      <w:spacing w:line="14" w:lineRule="auto"/>
      <w:rPr>
        <w:sz w:val="20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49" type="#_x0000_t202" style="position:absolute;margin-left:304.85pt;margin-top:27.85pt;width:14pt;height:15.3pt;z-index:-251656192;mso-position-horizontal-relative:page;mso-position-vertical-relative:page" filled="f" stroked="f">
          <v:textbox inset="0,0,0,0">
            <w:txbxContent>
              <w:p w:rsidR="00F52A63" w:rsidRDefault="00F52A63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spacing w:val="-5"/>
                    <w:sz w:val="24"/>
                  </w:rPr>
                  <w:fldChar w:fldCharType="begin"/>
                </w:r>
                <w:r>
                  <w:rPr>
                    <w:spacing w:val="-5"/>
                    <w:sz w:val="24"/>
                  </w:rPr>
                  <w:instrText xml:space="preserve"> PAGE </w:instrText>
                </w:r>
                <w:r>
                  <w:rPr>
                    <w:spacing w:val="-5"/>
                    <w:sz w:val="24"/>
                  </w:rPr>
                  <w:fldChar w:fldCharType="separate"/>
                </w:r>
                <w:r>
                  <w:rPr>
                    <w:noProof/>
                    <w:spacing w:val="-5"/>
                    <w:sz w:val="24"/>
                  </w:rPr>
                  <w:t>2</w:t>
                </w:r>
                <w:r>
                  <w:rPr>
                    <w:spacing w:val="-5"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8E2"/>
    <w:multiLevelType w:val="hybridMultilevel"/>
    <w:tmpl w:val="FFFFFFFF"/>
    <w:lvl w:ilvl="0" w:tplc="BA06E932">
      <w:start w:val="1"/>
      <w:numFmt w:val="decimal"/>
      <w:lvlText w:val="%1)"/>
      <w:lvlJc w:val="left"/>
      <w:pPr>
        <w:ind w:left="1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CD1EB63E">
      <w:numFmt w:val="bullet"/>
      <w:lvlText w:val="•"/>
      <w:lvlJc w:val="left"/>
      <w:pPr>
        <w:ind w:left="1006" w:hanging="327"/>
      </w:pPr>
      <w:rPr>
        <w:rFonts w:hint="default"/>
      </w:rPr>
    </w:lvl>
    <w:lvl w:ilvl="2" w:tplc="E2D2375A">
      <w:numFmt w:val="bullet"/>
      <w:lvlText w:val="•"/>
      <w:lvlJc w:val="left"/>
      <w:pPr>
        <w:ind w:left="2012" w:hanging="327"/>
      </w:pPr>
      <w:rPr>
        <w:rFonts w:hint="default"/>
      </w:rPr>
    </w:lvl>
    <w:lvl w:ilvl="3" w:tplc="D6587B7C">
      <w:numFmt w:val="bullet"/>
      <w:lvlText w:val="•"/>
      <w:lvlJc w:val="left"/>
      <w:pPr>
        <w:ind w:left="3019" w:hanging="327"/>
      </w:pPr>
      <w:rPr>
        <w:rFonts w:hint="default"/>
      </w:rPr>
    </w:lvl>
    <w:lvl w:ilvl="4" w:tplc="C560A752">
      <w:numFmt w:val="bullet"/>
      <w:lvlText w:val="•"/>
      <w:lvlJc w:val="left"/>
      <w:pPr>
        <w:ind w:left="4025" w:hanging="327"/>
      </w:pPr>
      <w:rPr>
        <w:rFonts w:hint="default"/>
      </w:rPr>
    </w:lvl>
    <w:lvl w:ilvl="5" w:tplc="85BC1914">
      <w:numFmt w:val="bullet"/>
      <w:lvlText w:val="•"/>
      <w:lvlJc w:val="left"/>
      <w:pPr>
        <w:ind w:left="5032" w:hanging="327"/>
      </w:pPr>
      <w:rPr>
        <w:rFonts w:hint="default"/>
      </w:rPr>
    </w:lvl>
    <w:lvl w:ilvl="6" w:tplc="59DCC12E">
      <w:numFmt w:val="bullet"/>
      <w:lvlText w:val="•"/>
      <w:lvlJc w:val="left"/>
      <w:pPr>
        <w:ind w:left="6038" w:hanging="327"/>
      </w:pPr>
      <w:rPr>
        <w:rFonts w:hint="default"/>
      </w:rPr>
    </w:lvl>
    <w:lvl w:ilvl="7" w:tplc="89946C5A">
      <w:numFmt w:val="bullet"/>
      <w:lvlText w:val="•"/>
      <w:lvlJc w:val="left"/>
      <w:pPr>
        <w:ind w:left="7044" w:hanging="327"/>
      </w:pPr>
      <w:rPr>
        <w:rFonts w:hint="default"/>
      </w:rPr>
    </w:lvl>
    <w:lvl w:ilvl="8" w:tplc="417A4046">
      <w:numFmt w:val="bullet"/>
      <w:lvlText w:val="•"/>
      <w:lvlJc w:val="left"/>
      <w:pPr>
        <w:ind w:left="8051" w:hanging="327"/>
      </w:pPr>
      <w:rPr>
        <w:rFonts w:hint="default"/>
      </w:rPr>
    </w:lvl>
  </w:abstractNum>
  <w:abstractNum w:abstractNumId="1">
    <w:nsid w:val="0FD63B99"/>
    <w:multiLevelType w:val="hybridMultilevel"/>
    <w:tmpl w:val="FFFFFFFF"/>
    <w:lvl w:ilvl="0" w:tplc="4E42CD60">
      <w:start w:val="1"/>
      <w:numFmt w:val="decimal"/>
      <w:lvlText w:val="%1)"/>
      <w:lvlJc w:val="left"/>
      <w:pPr>
        <w:ind w:left="1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8F8EC34A">
      <w:numFmt w:val="bullet"/>
      <w:lvlText w:val="•"/>
      <w:lvlJc w:val="left"/>
      <w:pPr>
        <w:ind w:left="1006" w:hanging="368"/>
      </w:pPr>
      <w:rPr>
        <w:rFonts w:hint="default"/>
      </w:rPr>
    </w:lvl>
    <w:lvl w:ilvl="2" w:tplc="8C006E1E">
      <w:numFmt w:val="bullet"/>
      <w:lvlText w:val="•"/>
      <w:lvlJc w:val="left"/>
      <w:pPr>
        <w:ind w:left="2012" w:hanging="368"/>
      </w:pPr>
      <w:rPr>
        <w:rFonts w:hint="default"/>
      </w:rPr>
    </w:lvl>
    <w:lvl w:ilvl="3" w:tplc="DC30BBC0">
      <w:numFmt w:val="bullet"/>
      <w:lvlText w:val="•"/>
      <w:lvlJc w:val="left"/>
      <w:pPr>
        <w:ind w:left="3019" w:hanging="368"/>
      </w:pPr>
      <w:rPr>
        <w:rFonts w:hint="default"/>
      </w:rPr>
    </w:lvl>
    <w:lvl w:ilvl="4" w:tplc="433A86EA">
      <w:numFmt w:val="bullet"/>
      <w:lvlText w:val="•"/>
      <w:lvlJc w:val="left"/>
      <w:pPr>
        <w:ind w:left="4025" w:hanging="368"/>
      </w:pPr>
      <w:rPr>
        <w:rFonts w:hint="default"/>
      </w:rPr>
    </w:lvl>
    <w:lvl w:ilvl="5" w:tplc="4328EABC">
      <w:numFmt w:val="bullet"/>
      <w:lvlText w:val="•"/>
      <w:lvlJc w:val="left"/>
      <w:pPr>
        <w:ind w:left="5032" w:hanging="368"/>
      </w:pPr>
      <w:rPr>
        <w:rFonts w:hint="default"/>
      </w:rPr>
    </w:lvl>
    <w:lvl w:ilvl="6" w:tplc="B36E12BE">
      <w:numFmt w:val="bullet"/>
      <w:lvlText w:val="•"/>
      <w:lvlJc w:val="left"/>
      <w:pPr>
        <w:ind w:left="6038" w:hanging="368"/>
      </w:pPr>
      <w:rPr>
        <w:rFonts w:hint="default"/>
      </w:rPr>
    </w:lvl>
    <w:lvl w:ilvl="7" w:tplc="59E4E9BE">
      <w:numFmt w:val="bullet"/>
      <w:lvlText w:val="•"/>
      <w:lvlJc w:val="left"/>
      <w:pPr>
        <w:ind w:left="7044" w:hanging="368"/>
      </w:pPr>
      <w:rPr>
        <w:rFonts w:hint="default"/>
      </w:rPr>
    </w:lvl>
    <w:lvl w:ilvl="8" w:tplc="DA36CFEC">
      <w:numFmt w:val="bullet"/>
      <w:lvlText w:val="•"/>
      <w:lvlJc w:val="left"/>
      <w:pPr>
        <w:ind w:left="8051" w:hanging="368"/>
      </w:pPr>
      <w:rPr>
        <w:rFonts w:hint="default"/>
      </w:rPr>
    </w:lvl>
  </w:abstractNum>
  <w:abstractNum w:abstractNumId="2">
    <w:nsid w:val="1A1D0F2E"/>
    <w:multiLevelType w:val="multilevel"/>
    <w:tmpl w:val="B0927242"/>
    <w:lvl w:ilvl="0">
      <w:start w:val="1"/>
      <w:numFmt w:val="decimal"/>
      <w:lvlText w:val="%1."/>
      <w:lvlJc w:val="left"/>
      <w:pPr>
        <w:ind w:left="3637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65F91"/>
        <w:spacing w:val="0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1" w:hanging="6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  <w:pPr>
        <w:ind w:left="4353" w:hanging="684"/>
      </w:pPr>
      <w:rPr>
        <w:rFonts w:hint="default"/>
      </w:rPr>
    </w:lvl>
    <w:lvl w:ilvl="3">
      <w:numFmt w:val="bullet"/>
      <w:lvlText w:val="•"/>
      <w:lvlJc w:val="left"/>
      <w:pPr>
        <w:ind w:left="5067" w:hanging="684"/>
      </w:pPr>
      <w:rPr>
        <w:rFonts w:hint="default"/>
      </w:rPr>
    </w:lvl>
    <w:lvl w:ilvl="4">
      <w:numFmt w:val="bullet"/>
      <w:lvlText w:val="•"/>
      <w:lvlJc w:val="left"/>
      <w:pPr>
        <w:ind w:left="5781" w:hanging="684"/>
      </w:pPr>
      <w:rPr>
        <w:rFonts w:hint="default"/>
      </w:rPr>
    </w:lvl>
    <w:lvl w:ilvl="5">
      <w:numFmt w:val="bullet"/>
      <w:lvlText w:val="•"/>
      <w:lvlJc w:val="left"/>
      <w:pPr>
        <w:ind w:left="6495" w:hanging="684"/>
      </w:pPr>
      <w:rPr>
        <w:rFonts w:hint="default"/>
      </w:rPr>
    </w:lvl>
    <w:lvl w:ilvl="6">
      <w:numFmt w:val="bullet"/>
      <w:lvlText w:val="•"/>
      <w:lvlJc w:val="left"/>
      <w:pPr>
        <w:ind w:left="7208" w:hanging="684"/>
      </w:pPr>
      <w:rPr>
        <w:rFonts w:hint="default"/>
      </w:rPr>
    </w:lvl>
    <w:lvl w:ilvl="7">
      <w:numFmt w:val="bullet"/>
      <w:lvlText w:val="•"/>
      <w:lvlJc w:val="left"/>
      <w:pPr>
        <w:ind w:left="7922" w:hanging="684"/>
      </w:pPr>
      <w:rPr>
        <w:rFonts w:hint="default"/>
      </w:rPr>
    </w:lvl>
    <w:lvl w:ilvl="8">
      <w:numFmt w:val="bullet"/>
      <w:lvlText w:val="•"/>
      <w:lvlJc w:val="left"/>
      <w:pPr>
        <w:ind w:left="8636" w:hanging="684"/>
      </w:pPr>
      <w:rPr>
        <w:rFonts w:hint="default"/>
      </w:rPr>
    </w:lvl>
  </w:abstractNum>
  <w:abstractNum w:abstractNumId="3">
    <w:nsid w:val="406C2D2B"/>
    <w:multiLevelType w:val="hybridMultilevel"/>
    <w:tmpl w:val="FFFFFFFF"/>
    <w:lvl w:ilvl="0" w:tplc="2B04B73C">
      <w:start w:val="1"/>
      <w:numFmt w:val="decimal"/>
      <w:lvlText w:val="%1)"/>
      <w:lvlJc w:val="left"/>
      <w:pPr>
        <w:ind w:left="1012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A20F086">
      <w:numFmt w:val="bullet"/>
      <w:lvlText w:val="•"/>
      <w:lvlJc w:val="left"/>
      <w:pPr>
        <w:ind w:left="1924" w:hanging="304"/>
      </w:pPr>
      <w:rPr>
        <w:rFonts w:hint="default"/>
      </w:rPr>
    </w:lvl>
    <w:lvl w:ilvl="2" w:tplc="0F720076">
      <w:numFmt w:val="bullet"/>
      <w:lvlText w:val="•"/>
      <w:lvlJc w:val="left"/>
      <w:pPr>
        <w:ind w:left="2828" w:hanging="304"/>
      </w:pPr>
      <w:rPr>
        <w:rFonts w:hint="default"/>
      </w:rPr>
    </w:lvl>
    <w:lvl w:ilvl="3" w:tplc="04CA176C">
      <w:numFmt w:val="bullet"/>
      <w:lvlText w:val="•"/>
      <w:lvlJc w:val="left"/>
      <w:pPr>
        <w:ind w:left="3733" w:hanging="304"/>
      </w:pPr>
      <w:rPr>
        <w:rFonts w:hint="default"/>
      </w:rPr>
    </w:lvl>
    <w:lvl w:ilvl="4" w:tplc="C8CE3E9E">
      <w:numFmt w:val="bullet"/>
      <w:lvlText w:val="•"/>
      <w:lvlJc w:val="left"/>
      <w:pPr>
        <w:ind w:left="4637" w:hanging="304"/>
      </w:pPr>
      <w:rPr>
        <w:rFonts w:hint="default"/>
      </w:rPr>
    </w:lvl>
    <w:lvl w:ilvl="5" w:tplc="879CD79C">
      <w:numFmt w:val="bullet"/>
      <w:lvlText w:val="•"/>
      <w:lvlJc w:val="left"/>
      <w:pPr>
        <w:ind w:left="5542" w:hanging="304"/>
      </w:pPr>
      <w:rPr>
        <w:rFonts w:hint="default"/>
      </w:rPr>
    </w:lvl>
    <w:lvl w:ilvl="6" w:tplc="3B26B21A">
      <w:numFmt w:val="bullet"/>
      <w:lvlText w:val="•"/>
      <w:lvlJc w:val="left"/>
      <w:pPr>
        <w:ind w:left="6446" w:hanging="304"/>
      </w:pPr>
      <w:rPr>
        <w:rFonts w:hint="default"/>
      </w:rPr>
    </w:lvl>
    <w:lvl w:ilvl="7" w:tplc="01CA0F48">
      <w:numFmt w:val="bullet"/>
      <w:lvlText w:val="•"/>
      <w:lvlJc w:val="left"/>
      <w:pPr>
        <w:ind w:left="7350" w:hanging="304"/>
      </w:pPr>
      <w:rPr>
        <w:rFonts w:hint="default"/>
      </w:rPr>
    </w:lvl>
    <w:lvl w:ilvl="8" w:tplc="B4DE18BA">
      <w:numFmt w:val="bullet"/>
      <w:lvlText w:val="•"/>
      <w:lvlJc w:val="left"/>
      <w:pPr>
        <w:ind w:left="8255" w:hanging="304"/>
      </w:pPr>
      <w:rPr>
        <w:rFonts w:hint="default"/>
      </w:rPr>
    </w:lvl>
  </w:abstractNum>
  <w:abstractNum w:abstractNumId="4">
    <w:nsid w:val="66922FE6"/>
    <w:multiLevelType w:val="multilevel"/>
    <w:tmpl w:val="D6FC2ACC"/>
    <w:lvl w:ilvl="0">
      <w:start w:val="1"/>
      <w:numFmt w:val="decimal"/>
      <w:lvlText w:val="%1."/>
      <w:lvlJc w:val="left"/>
      <w:pPr>
        <w:ind w:left="281" w:hanging="280"/>
      </w:pPr>
      <w:rPr>
        <w:rFonts w:cs="Times New Roman" w:hint="default"/>
        <w:spacing w:val="0"/>
        <w:w w:val="100"/>
      </w:rPr>
    </w:lvl>
    <w:lvl w:ilvl="1">
      <w:start w:val="1"/>
      <w:numFmt w:val="decimal"/>
      <w:lvlText w:val="%1.%2."/>
      <w:lvlJc w:val="left"/>
      <w:pPr>
        <w:ind w:left="1214" w:hanging="5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  <w:pPr>
        <w:ind w:left="1220" w:hanging="506"/>
      </w:pPr>
      <w:rPr>
        <w:rFonts w:hint="default"/>
      </w:rPr>
    </w:lvl>
    <w:lvl w:ilvl="3">
      <w:numFmt w:val="bullet"/>
      <w:lvlText w:val="•"/>
      <w:lvlJc w:val="left"/>
      <w:pPr>
        <w:ind w:left="2325" w:hanging="506"/>
      </w:pPr>
      <w:rPr>
        <w:rFonts w:hint="default"/>
      </w:rPr>
    </w:lvl>
    <w:lvl w:ilvl="4">
      <w:numFmt w:val="bullet"/>
      <w:lvlText w:val="•"/>
      <w:lvlJc w:val="left"/>
      <w:pPr>
        <w:ind w:left="3431" w:hanging="506"/>
      </w:pPr>
      <w:rPr>
        <w:rFonts w:hint="default"/>
      </w:rPr>
    </w:lvl>
    <w:lvl w:ilvl="5">
      <w:numFmt w:val="bullet"/>
      <w:lvlText w:val="•"/>
      <w:lvlJc w:val="left"/>
      <w:pPr>
        <w:ind w:left="4536" w:hanging="506"/>
      </w:pPr>
      <w:rPr>
        <w:rFonts w:hint="default"/>
      </w:rPr>
    </w:lvl>
    <w:lvl w:ilvl="6">
      <w:numFmt w:val="bullet"/>
      <w:lvlText w:val="•"/>
      <w:lvlJc w:val="left"/>
      <w:pPr>
        <w:ind w:left="5642" w:hanging="506"/>
      </w:pPr>
      <w:rPr>
        <w:rFonts w:hint="default"/>
      </w:rPr>
    </w:lvl>
    <w:lvl w:ilvl="7">
      <w:numFmt w:val="bullet"/>
      <w:lvlText w:val="•"/>
      <w:lvlJc w:val="left"/>
      <w:pPr>
        <w:ind w:left="6747" w:hanging="506"/>
      </w:pPr>
      <w:rPr>
        <w:rFonts w:hint="default"/>
      </w:rPr>
    </w:lvl>
    <w:lvl w:ilvl="8">
      <w:numFmt w:val="bullet"/>
      <w:lvlText w:val="•"/>
      <w:lvlJc w:val="left"/>
      <w:pPr>
        <w:ind w:left="7853" w:hanging="506"/>
      </w:pPr>
      <w:rPr>
        <w:rFonts w:hint="default"/>
      </w:rPr>
    </w:lvl>
  </w:abstractNum>
  <w:abstractNum w:abstractNumId="5">
    <w:nsid w:val="7EC94A42"/>
    <w:multiLevelType w:val="hybridMultilevel"/>
    <w:tmpl w:val="FFFFFFFF"/>
    <w:lvl w:ilvl="0" w:tplc="20E8C0DC">
      <w:start w:val="1"/>
      <w:numFmt w:val="decimal"/>
      <w:lvlText w:val="%1."/>
      <w:lvlJc w:val="left"/>
      <w:pPr>
        <w:ind w:left="1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5C58305E">
      <w:numFmt w:val="bullet"/>
      <w:lvlText w:val="•"/>
      <w:lvlJc w:val="left"/>
      <w:pPr>
        <w:ind w:left="1006" w:hanging="280"/>
      </w:pPr>
      <w:rPr>
        <w:rFonts w:hint="default"/>
      </w:rPr>
    </w:lvl>
    <w:lvl w:ilvl="2" w:tplc="DFAA2062">
      <w:numFmt w:val="bullet"/>
      <w:lvlText w:val="•"/>
      <w:lvlJc w:val="left"/>
      <w:pPr>
        <w:ind w:left="2012" w:hanging="280"/>
      </w:pPr>
      <w:rPr>
        <w:rFonts w:hint="default"/>
      </w:rPr>
    </w:lvl>
    <w:lvl w:ilvl="3" w:tplc="BC58EDF8">
      <w:numFmt w:val="bullet"/>
      <w:lvlText w:val="•"/>
      <w:lvlJc w:val="left"/>
      <w:pPr>
        <w:ind w:left="3019" w:hanging="280"/>
      </w:pPr>
      <w:rPr>
        <w:rFonts w:hint="default"/>
      </w:rPr>
    </w:lvl>
    <w:lvl w:ilvl="4" w:tplc="F816F466">
      <w:numFmt w:val="bullet"/>
      <w:lvlText w:val="•"/>
      <w:lvlJc w:val="left"/>
      <w:pPr>
        <w:ind w:left="4025" w:hanging="280"/>
      </w:pPr>
      <w:rPr>
        <w:rFonts w:hint="default"/>
      </w:rPr>
    </w:lvl>
    <w:lvl w:ilvl="5" w:tplc="A6C68624">
      <w:numFmt w:val="bullet"/>
      <w:lvlText w:val="•"/>
      <w:lvlJc w:val="left"/>
      <w:pPr>
        <w:ind w:left="5032" w:hanging="280"/>
      </w:pPr>
      <w:rPr>
        <w:rFonts w:hint="default"/>
      </w:rPr>
    </w:lvl>
    <w:lvl w:ilvl="6" w:tplc="75E6767E">
      <w:numFmt w:val="bullet"/>
      <w:lvlText w:val="•"/>
      <w:lvlJc w:val="left"/>
      <w:pPr>
        <w:ind w:left="6038" w:hanging="280"/>
      </w:pPr>
      <w:rPr>
        <w:rFonts w:hint="default"/>
      </w:rPr>
    </w:lvl>
    <w:lvl w:ilvl="7" w:tplc="57A8421E">
      <w:numFmt w:val="bullet"/>
      <w:lvlText w:val="•"/>
      <w:lvlJc w:val="left"/>
      <w:pPr>
        <w:ind w:left="7044" w:hanging="280"/>
      </w:pPr>
      <w:rPr>
        <w:rFonts w:hint="default"/>
      </w:rPr>
    </w:lvl>
    <w:lvl w:ilvl="8" w:tplc="074EAC22">
      <w:numFmt w:val="bullet"/>
      <w:lvlText w:val="•"/>
      <w:lvlJc w:val="left"/>
      <w:pPr>
        <w:ind w:left="8051" w:hanging="28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01E4"/>
    <w:rsid w:val="00084F10"/>
    <w:rsid w:val="000B616E"/>
    <w:rsid w:val="002855E3"/>
    <w:rsid w:val="00386E34"/>
    <w:rsid w:val="00417ECD"/>
    <w:rsid w:val="00443839"/>
    <w:rsid w:val="005A38A9"/>
    <w:rsid w:val="007049E6"/>
    <w:rsid w:val="008D6F12"/>
    <w:rsid w:val="0099460C"/>
    <w:rsid w:val="00AB04B5"/>
    <w:rsid w:val="00B401E4"/>
    <w:rsid w:val="00B763AC"/>
    <w:rsid w:val="00CF4449"/>
    <w:rsid w:val="00D1268F"/>
    <w:rsid w:val="00E04CAB"/>
    <w:rsid w:val="00F52A63"/>
    <w:rsid w:val="00FC4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1E4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B401E4"/>
    <w:pPr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38A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B401E4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A38A9"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B401E4"/>
    <w:pPr>
      <w:spacing w:before="200"/>
      <w:ind w:left="1" w:right="691" w:firstLine="708"/>
      <w:jc w:val="both"/>
    </w:pPr>
  </w:style>
  <w:style w:type="paragraph" w:customStyle="1" w:styleId="TableParagraph">
    <w:name w:val="Table Paragraph"/>
    <w:basedOn w:val="Normal"/>
    <w:uiPriority w:val="99"/>
    <w:rsid w:val="00B401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9</Pages>
  <Words>2080</Words>
  <Characters>11862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</dc:title>
  <dc:subject/>
  <dc:creator>1</dc:creator>
  <cp:keywords/>
  <dc:description/>
  <cp:lastModifiedBy>1</cp:lastModifiedBy>
  <cp:revision>3</cp:revision>
  <dcterms:created xsi:type="dcterms:W3CDTF">2025-06-24T10:16:00Z</dcterms:created>
  <dcterms:modified xsi:type="dcterms:W3CDTF">2025-06-24T10:53:00Z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Aspose Ltd.</vt:lpwstr>
  </property>
  <property fmtid="{D5CDD505-2E9C-101B-9397-08002B2CF9AE}" pid="3" name="Producer">
    <vt:lpwstr>Aspose.PDF for .NET 22.5.0</vt:lpwstr>
  </property>
</Properties>
</file>