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52D" w:rsidRDefault="003C452D" w:rsidP="0017421D">
      <w:pPr>
        <w:jc w:val="center"/>
        <w:rPr>
          <w:sz w:val="22"/>
          <w:szCs w:val="28"/>
        </w:rPr>
      </w:pPr>
      <w:r>
        <w:rPr>
          <w:sz w:val="22"/>
          <w:szCs w:val="28"/>
        </w:rPr>
        <w:t>ПРОЕКТ</w:t>
      </w:r>
    </w:p>
    <w:p w:rsidR="003C452D" w:rsidRPr="00A15FA6" w:rsidRDefault="003C452D" w:rsidP="0017421D">
      <w:pPr>
        <w:jc w:val="center"/>
        <w:rPr>
          <w:sz w:val="22"/>
          <w:szCs w:val="28"/>
        </w:rPr>
      </w:pPr>
      <w:r w:rsidRPr="00A15FA6">
        <w:rPr>
          <w:sz w:val="22"/>
          <w:szCs w:val="28"/>
        </w:rPr>
        <w:t xml:space="preserve">СОВЕТ ДЕПУТАТОВ  </w:t>
      </w:r>
      <w:r>
        <w:rPr>
          <w:sz w:val="22"/>
          <w:szCs w:val="28"/>
        </w:rPr>
        <w:t>КУЧЕНЯЕВСКОГО</w:t>
      </w:r>
      <w:r w:rsidRPr="00A15FA6">
        <w:rPr>
          <w:sz w:val="22"/>
          <w:szCs w:val="28"/>
        </w:rPr>
        <w:t xml:space="preserve"> СЕЛЬСКОГО ПОСЕЛЕНИЯ </w:t>
      </w:r>
    </w:p>
    <w:p w:rsidR="003C452D" w:rsidRPr="00A15FA6" w:rsidRDefault="003C452D" w:rsidP="0017421D">
      <w:pPr>
        <w:rPr>
          <w:sz w:val="22"/>
          <w:szCs w:val="28"/>
        </w:rPr>
      </w:pPr>
      <w:r w:rsidRPr="00A15FA6">
        <w:rPr>
          <w:sz w:val="22"/>
          <w:szCs w:val="28"/>
        </w:rPr>
        <w:t xml:space="preserve">                     АРДАТОВСКОГО МУНИЦИПАЛЬНОГО РАЙОНА</w:t>
      </w:r>
    </w:p>
    <w:p w:rsidR="003C452D" w:rsidRPr="00A15FA6" w:rsidRDefault="003C452D" w:rsidP="0017421D">
      <w:pPr>
        <w:jc w:val="center"/>
        <w:rPr>
          <w:sz w:val="22"/>
          <w:szCs w:val="28"/>
        </w:rPr>
      </w:pPr>
      <w:r w:rsidRPr="00A15FA6">
        <w:rPr>
          <w:sz w:val="22"/>
          <w:szCs w:val="28"/>
        </w:rPr>
        <w:t>РЕСПУБЛИКИ МОРДОВИЯ</w:t>
      </w:r>
    </w:p>
    <w:p w:rsidR="003C452D" w:rsidRPr="00A15FA6" w:rsidRDefault="003C452D" w:rsidP="0017421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</w:rPr>
      </w:pPr>
      <w:r>
        <w:rPr>
          <w:spacing w:val="8"/>
          <w:sz w:val="22"/>
        </w:rPr>
        <w:t>Первого созыва</w:t>
      </w:r>
    </w:p>
    <w:p w:rsidR="003C452D" w:rsidRPr="00A15FA6" w:rsidRDefault="003C452D" w:rsidP="0017421D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2"/>
          <w:szCs w:val="28"/>
        </w:rPr>
      </w:pPr>
    </w:p>
    <w:p w:rsidR="003C452D" w:rsidRPr="00A15FA6" w:rsidRDefault="003C452D" w:rsidP="0017421D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2"/>
          <w:szCs w:val="28"/>
        </w:rPr>
      </w:pPr>
      <w:r w:rsidRPr="00A15FA6">
        <w:rPr>
          <w:b/>
          <w:spacing w:val="8"/>
          <w:sz w:val="22"/>
          <w:szCs w:val="28"/>
        </w:rPr>
        <w:t>РЕШЕНИЕ</w:t>
      </w:r>
    </w:p>
    <w:p w:rsidR="003C452D" w:rsidRPr="002F5003" w:rsidRDefault="003C452D" w:rsidP="0017421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zCs w:val="28"/>
        </w:rPr>
      </w:pPr>
    </w:p>
    <w:p w:rsidR="003C452D" w:rsidRPr="002F5003" w:rsidRDefault="003C452D" w:rsidP="0017421D">
      <w:pPr>
        <w:ind w:left="-567"/>
        <w:rPr>
          <w:szCs w:val="28"/>
        </w:rPr>
      </w:pPr>
      <w:r>
        <w:rPr>
          <w:szCs w:val="28"/>
        </w:rPr>
        <w:t xml:space="preserve">                февраля       2023</w:t>
      </w:r>
      <w:r w:rsidRPr="002F5003">
        <w:rPr>
          <w:szCs w:val="28"/>
        </w:rPr>
        <w:t xml:space="preserve"> года      </w:t>
      </w:r>
      <w:r w:rsidRPr="002F5003">
        <w:rPr>
          <w:szCs w:val="28"/>
        </w:rPr>
        <w:tab/>
        <w:t xml:space="preserve">                     </w:t>
      </w:r>
      <w:r w:rsidRPr="002F5003">
        <w:rPr>
          <w:szCs w:val="28"/>
        </w:rPr>
        <w:tab/>
      </w:r>
      <w:r w:rsidRPr="002F5003">
        <w:rPr>
          <w:szCs w:val="28"/>
        </w:rPr>
        <w:tab/>
      </w:r>
      <w:r>
        <w:rPr>
          <w:szCs w:val="28"/>
        </w:rPr>
        <w:t xml:space="preserve">    </w:t>
      </w:r>
      <w:r w:rsidRPr="000D03BC">
        <w:rPr>
          <w:szCs w:val="28"/>
        </w:rPr>
        <w:t xml:space="preserve">№ </w:t>
      </w:r>
      <w:r>
        <w:rPr>
          <w:szCs w:val="28"/>
        </w:rPr>
        <w:t xml:space="preserve"> </w:t>
      </w:r>
    </w:p>
    <w:p w:rsidR="003C452D" w:rsidRPr="006144B6" w:rsidRDefault="003C452D" w:rsidP="00244F68">
      <w:pPr>
        <w:rPr>
          <w:sz w:val="22"/>
          <w:szCs w:val="22"/>
        </w:rPr>
      </w:pPr>
    </w:p>
    <w:p w:rsidR="003C452D" w:rsidRPr="006144B6" w:rsidRDefault="003C452D" w:rsidP="00981213">
      <w:pPr>
        <w:ind w:left="-567" w:firstLine="567"/>
        <w:jc w:val="center"/>
        <w:rPr>
          <w:sz w:val="22"/>
          <w:szCs w:val="22"/>
        </w:rPr>
      </w:pPr>
      <w:r w:rsidRPr="006144B6">
        <w:rPr>
          <w:sz w:val="22"/>
          <w:szCs w:val="22"/>
        </w:rPr>
        <w:t xml:space="preserve">О создании муниципального дорожного фонда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и утверждении порядка формирования и использования бюджетных ассигнований муниципального дорожного фонда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</w:t>
      </w:r>
    </w:p>
    <w:p w:rsidR="003C452D" w:rsidRPr="006144B6" w:rsidRDefault="003C452D" w:rsidP="00981213">
      <w:pPr>
        <w:ind w:left="-567" w:firstLine="567"/>
        <w:jc w:val="center"/>
        <w:rPr>
          <w:sz w:val="22"/>
          <w:szCs w:val="22"/>
        </w:rPr>
      </w:pPr>
      <w:r w:rsidRPr="006144B6">
        <w:rPr>
          <w:sz w:val="22"/>
          <w:szCs w:val="22"/>
        </w:rPr>
        <w:t>Ардатовского муниципального района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В соответствии с пунктом 5 статьи 179.4 Бюджетного кодекса Российской Федерации, руководствуясь Уставом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района, Совет депутатов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решил: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1.Создать муниципальный дорожный фонд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3C452D" w:rsidRPr="006144B6" w:rsidRDefault="003C452D" w:rsidP="008F2D9F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2.Утвердить порядок формирования и использования бюджетных ассигнований муниципального дорожного фонда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(прилагается). </w:t>
      </w:r>
    </w:p>
    <w:p w:rsidR="003C452D" w:rsidRDefault="003C452D" w:rsidP="00981213">
      <w:pPr>
        <w:ind w:left="-567" w:firstLine="567"/>
        <w:jc w:val="both"/>
        <w:rPr>
          <w:sz w:val="24"/>
          <w:szCs w:val="24"/>
        </w:rPr>
      </w:pPr>
      <w:r w:rsidRPr="006144B6">
        <w:rPr>
          <w:sz w:val="22"/>
          <w:szCs w:val="22"/>
        </w:rPr>
        <w:t xml:space="preserve">3.Опубликовать настоящее решение в сети Интернет на официальном сайте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</w:t>
      </w:r>
      <w:r w:rsidRPr="008F2D9F">
        <w:rPr>
          <w:sz w:val="24"/>
          <w:szCs w:val="24"/>
        </w:rPr>
        <w:t xml:space="preserve">района </w:t>
      </w:r>
      <w:hyperlink r:id="rId4" w:history="1">
        <w:r w:rsidRPr="008F2D9F">
          <w:rPr>
            <w:rStyle w:val="Hyperlink"/>
            <w:sz w:val="24"/>
            <w:szCs w:val="24"/>
          </w:rPr>
          <w:t>https://kuchenyaevo.ardatov.</w:t>
        </w:r>
        <w:r w:rsidRPr="008F2D9F">
          <w:rPr>
            <w:rStyle w:val="Hyperlink"/>
            <w:sz w:val="24"/>
            <w:szCs w:val="24"/>
            <w:lang w:val="en-US"/>
          </w:rPr>
          <w:t>e</w:t>
        </w:r>
        <w:r w:rsidRPr="008F2D9F">
          <w:rPr>
            <w:rStyle w:val="Hyperlink"/>
            <w:sz w:val="24"/>
            <w:szCs w:val="24"/>
          </w:rPr>
          <w:t>-</w:t>
        </w:r>
        <w:r w:rsidRPr="008F2D9F">
          <w:rPr>
            <w:rStyle w:val="Hyperlink"/>
            <w:sz w:val="24"/>
            <w:szCs w:val="24"/>
            <w:lang w:val="en-US"/>
          </w:rPr>
          <w:t>mordovia</w:t>
        </w:r>
        <w:r w:rsidRPr="008F2D9F">
          <w:rPr>
            <w:rStyle w:val="Hyperlink"/>
            <w:sz w:val="24"/>
            <w:szCs w:val="24"/>
          </w:rPr>
          <w:t>.</w:t>
        </w:r>
        <w:r w:rsidRPr="008F2D9F">
          <w:rPr>
            <w:rStyle w:val="Hyperlink"/>
            <w:sz w:val="24"/>
            <w:szCs w:val="24"/>
            <w:lang w:val="en-US"/>
          </w:rPr>
          <w:t>ru</w:t>
        </w:r>
      </w:hyperlink>
    </w:p>
    <w:p w:rsidR="003C452D" w:rsidRPr="008F2D9F" w:rsidRDefault="003C452D" w:rsidP="00981213">
      <w:pPr>
        <w:ind w:left="-567" w:firstLine="567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4. Признать утратившим силу решение Совета депутатов Кученяевского сельского поселения от 24 февраля 2014 год №65 «О создании муниципального дорожного фонда Кученяевского сельского поселения Ардатовского муниципального района признать утратившим силу.   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6144B6">
        <w:rPr>
          <w:sz w:val="22"/>
          <w:szCs w:val="22"/>
        </w:rPr>
        <w:t xml:space="preserve">.Настоящее решение вступает в силу после его официального опубликования и распространяет действия настоящего решения на правоотношения возникшие с  1 января 2023 года.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</w:p>
    <w:p w:rsidR="003C452D" w:rsidRPr="006144B6" w:rsidRDefault="003C452D" w:rsidP="0017421D">
      <w:pPr>
        <w:ind w:left="-567" w:firstLine="567"/>
        <w:rPr>
          <w:sz w:val="22"/>
          <w:szCs w:val="22"/>
        </w:rPr>
      </w:pPr>
      <w:r w:rsidRPr="006144B6">
        <w:rPr>
          <w:sz w:val="22"/>
          <w:szCs w:val="22"/>
        </w:rPr>
        <w:t xml:space="preserve">Глава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                   </w:t>
      </w:r>
      <w:r>
        <w:rPr>
          <w:sz w:val="22"/>
          <w:szCs w:val="22"/>
        </w:rPr>
        <w:t xml:space="preserve">               </w:t>
      </w:r>
      <w:r w:rsidRPr="006144B6">
        <w:rPr>
          <w:sz w:val="22"/>
          <w:szCs w:val="22"/>
        </w:rPr>
        <w:t xml:space="preserve"> </w:t>
      </w:r>
      <w:r>
        <w:rPr>
          <w:sz w:val="22"/>
          <w:szCs w:val="22"/>
        </w:rPr>
        <w:t>В. П.Дугушкин</w:t>
      </w:r>
      <w:r w:rsidRPr="006144B6">
        <w:rPr>
          <w:sz w:val="22"/>
          <w:szCs w:val="22"/>
        </w:rPr>
        <w:t xml:space="preserve">                  </w:t>
      </w:r>
      <w:r w:rsidRPr="006144B6">
        <w:rPr>
          <w:sz w:val="22"/>
          <w:szCs w:val="22"/>
        </w:rPr>
        <w:br w:type="page"/>
      </w:r>
    </w:p>
    <w:p w:rsidR="003C452D" w:rsidRPr="006144B6" w:rsidRDefault="003C452D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>Приложение</w:t>
      </w:r>
    </w:p>
    <w:p w:rsidR="003C452D" w:rsidRPr="006144B6" w:rsidRDefault="003C452D" w:rsidP="00011C7B">
      <w:pPr>
        <w:ind w:left="-567" w:firstLine="567"/>
        <w:jc w:val="right"/>
        <w:rPr>
          <w:sz w:val="22"/>
          <w:szCs w:val="22"/>
        </w:rPr>
      </w:pPr>
    </w:p>
    <w:p w:rsidR="003C452D" w:rsidRPr="006144B6" w:rsidRDefault="003C452D" w:rsidP="00011C7B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УТВЕРЖДЕН </w:t>
      </w:r>
    </w:p>
    <w:p w:rsidR="003C452D" w:rsidRPr="006144B6" w:rsidRDefault="003C452D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решением Совета депутатов </w:t>
      </w:r>
      <w:r>
        <w:rPr>
          <w:sz w:val="22"/>
          <w:szCs w:val="22"/>
        </w:rPr>
        <w:t>Кученяевского</w:t>
      </w:r>
    </w:p>
    <w:p w:rsidR="003C452D" w:rsidRPr="006144B6" w:rsidRDefault="003C452D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сельского поселения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района</w:t>
      </w:r>
    </w:p>
    <w:p w:rsidR="003C452D" w:rsidRPr="006144B6" w:rsidRDefault="003C452D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 от          2023г. № 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</w:p>
    <w:p w:rsidR="003C452D" w:rsidRPr="006144B6" w:rsidRDefault="003C452D" w:rsidP="00667CA0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 xml:space="preserve">Порядок формирования и использования бюджетных ассигнований муниципального дорожного фонда </w:t>
      </w:r>
      <w:r>
        <w:rPr>
          <w:b/>
          <w:sz w:val="22"/>
          <w:szCs w:val="22"/>
        </w:rPr>
        <w:t>Кученяевского</w:t>
      </w:r>
      <w:r w:rsidRPr="006144B6">
        <w:rPr>
          <w:b/>
          <w:sz w:val="22"/>
          <w:szCs w:val="22"/>
        </w:rPr>
        <w:t xml:space="preserve"> сельского поселения Ардатовского муниципального района</w:t>
      </w:r>
    </w:p>
    <w:p w:rsidR="003C452D" w:rsidRPr="006144B6" w:rsidRDefault="003C452D" w:rsidP="00667CA0">
      <w:pPr>
        <w:ind w:left="-567" w:firstLine="567"/>
        <w:jc w:val="center"/>
        <w:rPr>
          <w:b/>
          <w:sz w:val="22"/>
          <w:szCs w:val="22"/>
        </w:rPr>
      </w:pPr>
    </w:p>
    <w:p w:rsidR="003C452D" w:rsidRPr="006144B6" w:rsidRDefault="003C452D" w:rsidP="00667CA0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1. Общие положения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1.1. Порядок формирования и использования бюджетных ассигнований муниципального дорожного фонда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Порядок) разработан в соответствии со статьей 179.4 Бюджетного Кодекса Российской Федерации и определяет источники формирования и направления использования бюджетных ассигнований муниципального дорожного фонда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1.2. Муниципальный дорожный фонд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дорожный фонд) – часть средств бюджета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бюджет поселения),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(деле – автомобильные дороги местного значения),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3C452D" w:rsidRPr="006144B6" w:rsidRDefault="003C452D" w:rsidP="00C57799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1.3. Бюджетные ассигнования дорожного фонда имеют целевое назначение и не подлежат изъятию или расходованию на цели, не предусмотренные пунктом </w:t>
      </w:r>
      <w:bookmarkStart w:id="0" w:name="_GoBack"/>
      <w:bookmarkEnd w:id="0"/>
      <w:r w:rsidRPr="006144B6">
        <w:rPr>
          <w:sz w:val="22"/>
          <w:szCs w:val="22"/>
        </w:rPr>
        <w:t xml:space="preserve">3.1 раздела 3 настоящего Порядка. </w:t>
      </w:r>
    </w:p>
    <w:p w:rsidR="003C452D" w:rsidRPr="006144B6" w:rsidRDefault="003C452D" w:rsidP="00981213">
      <w:pPr>
        <w:ind w:left="-567" w:firstLine="567"/>
        <w:jc w:val="both"/>
        <w:rPr>
          <w:color w:val="FF0000"/>
          <w:sz w:val="22"/>
          <w:szCs w:val="22"/>
        </w:rPr>
      </w:pPr>
    </w:p>
    <w:p w:rsidR="003C452D" w:rsidRPr="006144B6" w:rsidRDefault="003C452D" w:rsidP="00667CA0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2. Формирование дорожного фонда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2.1. Дорожный фонд формируется в составе расходов бюджета поселения на очередной финансовый год.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2.2. Формирование бюджетных ассигнований дорожного фонда на очередной финансовый год осуществляет финансово-экономический отдел администрации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финансово-экономический отдел) в соответствии с Бюджетным кодексом Российской Федерации и настоящим Порядком.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2.3. Объем бюджетных ассигнований дорожного фонда утверждается решением Совета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о бюджете поселения на очередной финансовый год в размере не менее прогнозируемого объема доходов бюджета поселения от: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1) поступлений в виде субсидий, иных межбюджетных трансфертов и дотаций из бюджетов бюджетной системы Российской Федерации, предоставляемых бюджету поселения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2) 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бюджет поселения;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3) платы за оказание услуг по присоединению объектов дорожного сервиса к автомобильным дорогам местного значения;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4) денежных взысканий (штрафов) за нарушение правил перевозки крупногабаритных и (или) тяжеловесных грузов по автомобильным дорогам общего пользования местного значения поселения;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5) платы в счёт возмещения ущерба в связи с нарушением исполнителем (подрядчиком) условий муниципальных контрактов или иных договоров, финансируемых за счёт средств дорожного фонда либо в связи с уклонением от заключения таких контрактов или иных договоров;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6) денежных средств, внесённых участником конкурса (аукциона), проводимого в целях заключения муниципального контракта, финансируемого за счёт средств дорожного фонда в качестве обеспечения заявки на участие в таком конкурсе (аукционе) в случае уклонения участника конкурса (аукциона) от заключения данного контракта и иных случаях, установленных законодательством Российской Федерации;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7) безвозмездных поступлений, в том числе добровольных пожертвований, от физических и юридических лиц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8) пеней, уплаченных в случае просрочки исполнения поставщиком (подрядчиком, исполнителем) обязательств, предусмотренных муниципальным контрактом, финансируемым за счёт средств дорожного фонда;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9) штрафов, уплаченных в иных случаях неисполнения или ненадлежащего исполнения поставщиком (подрядчиком, исполнителем) обязательств, предусмотренных муниципальным контрактом, финансируемым за счет средств дорожного фонда;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10) платы в счет возмещения ущерба, причиненного имуществу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района, в том числе элементам обустройства автомобильных дорог местного значения, в результате дорожно-транспортных происшествий;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11) не более 50,0% поступления земельного налога.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2.4. Бюджетные ассигнования дорожного фонда увеличиваются на сумму безвозмездных поступлений от физических или юридических лиц на финансовое обеспечение дорожной деятельности, в том числе добровольных пожертвований, в отношении автомобильных дорог местного значения на основании документа, подтверждающего поступление указанных в настоящем пункте денежных средств в бюджет поселения, в том числе после заключения соответствующего договора (соглашения) между администрацией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и физическим или юридическим лицом.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</w:p>
    <w:p w:rsidR="003C452D" w:rsidRPr="006144B6" w:rsidRDefault="003C452D" w:rsidP="00DD57F6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3. Порядок использования бюджетных ассигнований дорожного фонда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3.1. Бюджетные ассигнования дорожного фонда направляются на финансирование следующих расходов: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1) строительство и реконструкцию автомобильных дорог местного значения, инженерные изыскания, разработку проектной документации, проведение необходимых экспертиз;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2) капитальный ремонт, ремонт автомобильных дорог местного значения, включая инженерные изыскания, разработку проектной документации, проведение необходимых экспертиз;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3) содержание автомобильных дорог местного значения, содержание сетей ливневой канализации на автомобильных дорогах местного значения;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4) капитальный ремонт и ремонт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>5) обустройство автомобильных дорог местного значения в целях повышения безопасности дорожного движения;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6) ликвидация последствий чрезвычайных ситуаций на автомобильных дорогах местного значения;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7) выполнение научно-исследовательских, опытно-конструкторских и технологических работ в сфере дорожного хозяйства.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</w:p>
    <w:p w:rsidR="003C452D" w:rsidRPr="006144B6" w:rsidRDefault="003C452D" w:rsidP="00DD57F6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4. Отчетность и контроль за использованием бюджетных ассигнований дорожного фонда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4.1. Отчет об использовании бюджетных ассигнований дорожного фонда формируется администрацией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в составе бюджетной отчетности об исполнении бюджета поселения за отчетный финансовый год и предоставляется в Совет депутатов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одновременно с годовым отчетом об исполнении бюджета поселения. 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>4.2. Использование бюджетных ассигнований дорожного фонда осуществляется в соответствии со сводной бюджетной росписью бюджета поселения в пределах доведенных лимитов бюджетных обязательств.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4.3. Бюджетные ассигнования дорожного фонда, не использованные в текущем финансовом году, направляются на увеличение бюджетных ассигнований дорожного фонда в очередном финансовом году путем внесения в установленном порядке изменений в сводную бюджетную роспись бюджета поселения.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4.4. Бюджетные ассигнования дорожного фонда подлежат возврату в бюджет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в случаях установления их нецелевого использования, влекущего ответственность, установленную действующим законодательств</w:t>
      </w:r>
    </w:p>
    <w:p w:rsidR="003C452D" w:rsidRPr="006144B6" w:rsidRDefault="003C452D" w:rsidP="00981213">
      <w:pPr>
        <w:ind w:left="-567" w:firstLine="567"/>
        <w:jc w:val="both"/>
        <w:rPr>
          <w:sz w:val="22"/>
          <w:szCs w:val="22"/>
        </w:rPr>
      </w:pPr>
    </w:p>
    <w:sectPr w:rsidR="003C452D" w:rsidRPr="006144B6" w:rsidSect="0098121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3B0F"/>
    <w:rsid w:val="00001A08"/>
    <w:rsid w:val="00001C92"/>
    <w:rsid w:val="00002EA5"/>
    <w:rsid w:val="000036AB"/>
    <w:rsid w:val="00006490"/>
    <w:rsid w:val="00007933"/>
    <w:rsid w:val="00007D39"/>
    <w:rsid w:val="00011C7B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5557"/>
    <w:rsid w:val="00037144"/>
    <w:rsid w:val="00042135"/>
    <w:rsid w:val="00042E21"/>
    <w:rsid w:val="00046919"/>
    <w:rsid w:val="000475AC"/>
    <w:rsid w:val="000517F3"/>
    <w:rsid w:val="000534C7"/>
    <w:rsid w:val="00060844"/>
    <w:rsid w:val="000611EE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4991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3BC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3E2"/>
    <w:rsid w:val="000E797B"/>
    <w:rsid w:val="000F2A43"/>
    <w:rsid w:val="000F610F"/>
    <w:rsid w:val="000F66A9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421D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6480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39FC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4F68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5003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346B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23DC"/>
    <w:rsid w:val="003C2D8F"/>
    <w:rsid w:val="003C42A8"/>
    <w:rsid w:val="003C452D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5C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77CC0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C01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4B6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67CA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3A21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6593E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2CC9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3C3E"/>
    <w:rsid w:val="008D4492"/>
    <w:rsid w:val="008D44E6"/>
    <w:rsid w:val="008D6EC7"/>
    <w:rsid w:val="008E021E"/>
    <w:rsid w:val="008E0320"/>
    <w:rsid w:val="008E22BA"/>
    <w:rsid w:val="008E4AE6"/>
    <w:rsid w:val="008F130A"/>
    <w:rsid w:val="008F1B4F"/>
    <w:rsid w:val="008F2D9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07E"/>
    <w:rsid w:val="0096013D"/>
    <w:rsid w:val="00962259"/>
    <w:rsid w:val="009622C0"/>
    <w:rsid w:val="009629C9"/>
    <w:rsid w:val="00962F73"/>
    <w:rsid w:val="009641DF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1213"/>
    <w:rsid w:val="00982968"/>
    <w:rsid w:val="009870F2"/>
    <w:rsid w:val="009908B0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5FA6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24B4"/>
    <w:rsid w:val="00A356F2"/>
    <w:rsid w:val="00A35F17"/>
    <w:rsid w:val="00A36E75"/>
    <w:rsid w:val="00A41C2F"/>
    <w:rsid w:val="00A4261B"/>
    <w:rsid w:val="00A44675"/>
    <w:rsid w:val="00A51329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95BB3"/>
    <w:rsid w:val="00AA3218"/>
    <w:rsid w:val="00AA34C4"/>
    <w:rsid w:val="00AA3E50"/>
    <w:rsid w:val="00AA447E"/>
    <w:rsid w:val="00AA611E"/>
    <w:rsid w:val="00AA759F"/>
    <w:rsid w:val="00AB160A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A3B0F"/>
    <w:rsid w:val="00BB39F4"/>
    <w:rsid w:val="00BB3E51"/>
    <w:rsid w:val="00BC12FA"/>
    <w:rsid w:val="00BC1339"/>
    <w:rsid w:val="00BD21E3"/>
    <w:rsid w:val="00BD2BE9"/>
    <w:rsid w:val="00BE0AA3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57799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048D7"/>
    <w:rsid w:val="00D11782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57F6"/>
    <w:rsid w:val="00DD7064"/>
    <w:rsid w:val="00DD715A"/>
    <w:rsid w:val="00DE09C9"/>
    <w:rsid w:val="00DE0F55"/>
    <w:rsid w:val="00DE1B13"/>
    <w:rsid w:val="00DF070A"/>
    <w:rsid w:val="00DF0DB4"/>
    <w:rsid w:val="00DF0E21"/>
    <w:rsid w:val="00DF189E"/>
    <w:rsid w:val="00DF2CBA"/>
    <w:rsid w:val="00DF42D7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51A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A3E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F68"/>
    <w:rPr>
      <w:rFonts w:ascii="Times New Roman" w:eastAsia="Times New Roman" w:hAnsi="Times New Roman"/>
      <w:bCs/>
      <w:iCs/>
      <w:sz w:val="28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44F6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uchenyaevo.ardatov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4</Pages>
  <Words>1517</Words>
  <Characters>8649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1</cp:lastModifiedBy>
  <cp:revision>6</cp:revision>
  <cp:lastPrinted>2023-01-20T10:32:00Z</cp:lastPrinted>
  <dcterms:created xsi:type="dcterms:W3CDTF">2023-01-20T09:47:00Z</dcterms:created>
  <dcterms:modified xsi:type="dcterms:W3CDTF">2023-07-14T09:52:00Z</dcterms:modified>
</cp:coreProperties>
</file>