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165E4D">
      <w:pPr>
        <w:jc w:val="center"/>
      </w:pPr>
      <w:bookmarkStart w:id="0" w:name="_GoBack"/>
      <w:bookmarkEnd w:id="0"/>
      <w:r>
        <w:rPr>
          <w:b/>
          <w:bCs/>
          <w:sz w:val="32"/>
          <w:szCs w:val="32"/>
        </w:rPr>
        <w:t>СОВЕТ ДЕПУТАТОВ КУЧЕНЯЕВСКОГО СЕЛЬСКОГО ПОСЕЛЕНИЯ АРДАТОВСКОГО МУНИЦИПАЛЬНОГО РАЙОНА РЕСПУБЛИКИ МОРДОВИЯ ПЯТОГО СОЗЫВА</w:t>
      </w:r>
    </w:p>
    <w:p w:rsidR="00000000" w:rsidRDefault="00165E4D">
      <w:pPr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165E4D">
      <w:pPr>
        <w:jc w:val="center"/>
      </w:pPr>
      <w:r>
        <w:rPr>
          <w:b/>
          <w:bCs/>
          <w:sz w:val="32"/>
          <w:szCs w:val="32"/>
        </w:rPr>
        <w:t> с. Кученяево</w:t>
      </w:r>
    </w:p>
    <w:p w:rsidR="00000000" w:rsidRDefault="00165E4D">
      <w:pPr>
        <w:jc w:val="center"/>
      </w:pPr>
      <w:r>
        <w:rPr>
          <w:b/>
          <w:bCs/>
          <w:sz w:val="32"/>
          <w:szCs w:val="32"/>
        </w:rPr>
        <w:t> РЕШЕНИЕ</w:t>
      </w:r>
    </w:p>
    <w:p w:rsidR="00000000" w:rsidRDefault="00165E4D">
      <w:pPr>
        <w:jc w:val="center"/>
      </w:pPr>
      <w:r>
        <w:rPr>
          <w:b/>
          <w:bCs/>
          <w:sz w:val="32"/>
          <w:szCs w:val="32"/>
        </w:rPr>
        <w:t>от «10 » мая 2012 года № 16</w:t>
      </w:r>
    </w:p>
    <w:p w:rsidR="00000000" w:rsidRDefault="00165E4D">
      <w:pPr>
        <w:jc w:val="center"/>
      </w:pPr>
      <w:r>
        <w:rPr>
          <w:b/>
          <w:bCs/>
          <w:sz w:val="32"/>
          <w:szCs w:val="32"/>
        </w:rPr>
        <w:t> </w:t>
      </w:r>
    </w:p>
    <w:p w:rsidR="00000000" w:rsidRDefault="00165E4D">
      <w:pPr>
        <w:jc w:val="center"/>
      </w:pPr>
      <w:r>
        <w:rPr>
          <w:b/>
          <w:bCs/>
          <w:sz w:val="32"/>
          <w:szCs w:val="32"/>
        </w:rPr>
        <w:t>ОБ УТВЕРЖДЕНИИ ПОРЯДКА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КУЧЕНЯЕВСКОГО СЕЛЬСК</w:t>
      </w:r>
      <w:r>
        <w:rPr>
          <w:b/>
          <w:bCs/>
          <w:sz w:val="32"/>
          <w:szCs w:val="32"/>
        </w:rPr>
        <w:t>ОГО ПОСЕЛЕНИЯ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000000" w:rsidRDefault="00165E4D">
      <w:r>
        <w:t> </w:t>
      </w:r>
    </w:p>
    <w:p w:rsidR="00000000" w:rsidRDefault="00165E4D">
      <w:r>
        <w:t> Руководствуясь статьей 8 Федерального закона от 25 декабря 2008 г. № 273-ФЗ «О противодей</w:t>
      </w:r>
      <w:r>
        <w:t>ствии коррупции» Совет депутатов сельского поселения решил:</w:t>
      </w:r>
    </w:p>
    <w:p w:rsidR="00000000" w:rsidRDefault="00165E4D">
      <w:r>
        <w:t> </w:t>
      </w:r>
    </w:p>
    <w:p w:rsidR="00000000" w:rsidRDefault="00165E4D">
      <w:r>
        <w:t> 1. Утвердить прилагаемый Порядок «Размещения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</w:t>
      </w:r>
      <w:r>
        <w:t>униципальной службы в органах местного самоуправления Кученяевского сельского поселения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опубликования.</w:t>
      </w:r>
    </w:p>
    <w:p w:rsidR="00000000" w:rsidRDefault="00165E4D">
      <w:r>
        <w:t> 2. Настоящее реш</w:t>
      </w:r>
      <w:r>
        <w:t>ение вступает в силу со дня его официального опубликования.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pPr>
        <w:jc w:val="right"/>
      </w:pPr>
      <w:r>
        <w:t>Глава</w:t>
      </w:r>
    </w:p>
    <w:p w:rsidR="00000000" w:rsidRDefault="00165E4D">
      <w:pPr>
        <w:jc w:val="right"/>
      </w:pPr>
      <w:r>
        <w:t> Кученяевского сельского поселения</w:t>
      </w:r>
    </w:p>
    <w:p w:rsidR="00000000" w:rsidRDefault="00165E4D">
      <w:pPr>
        <w:jc w:val="right"/>
      </w:pPr>
      <w:r>
        <w:t> И.Н.Нестеркин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r>
        <w:t> </w:t>
      </w:r>
    </w:p>
    <w:p w:rsidR="00000000" w:rsidRDefault="00165E4D">
      <w:pPr>
        <w:jc w:val="right"/>
      </w:pPr>
      <w:r>
        <w:t>УТВЕРЖДЕН</w:t>
      </w:r>
    </w:p>
    <w:p w:rsidR="00000000" w:rsidRDefault="00165E4D">
      <w:pPr>
        <w:jc w:val="right"/>
      </w:pPr>
      <w:r>
        <w:t>решением Совета депутатов</w:t>
      </w:r>
    </w:p>
    <w:p w:rsidR="00000000" w:rsidRDefault="00165E4D">
      <w:pPr>
        <w:jc w:val="right"/>
      </w:pPr>
      <w:r>
        <w:t> Кученяевского сельского поселения</w:t>
      </w:r>
    </w:p>
    <w:p w:rsidR="00000000" w:rsidRDefault="00165E4D">
      <w:pPr>
        <w:jc w:val="right"/>
      </w:pPr>
      <w:r>
        <w:t>от « 10 » мая 2012 года № 16</w:t>
      </w:r>
    </w:p>
    <w:p w:rsidR="00000000" w:rsidRDefault="00165E4D">
      <w:r>
        <w:t> </w:t>
      </w:r>
    </w:p>
    <w:p w:rsidR="00000000" w:rsidRDefault="00165E4D">
      <w:pPr>
        <w:jc w:val="center"/>
      </w:pPr>
      <w:r>
        <w:rPr>
          <w:b/>
          <w:bCs/>
          <w:sz w:val="32"/>
          <w:szCs w:val="32"/>
        </w:rPr>
        <w:t>ПОРЯДОК</w:t>
      </w:r>
    </w:p>
    <w:p w:rsidR="00000000" w:rsidRDefault="00165E4D">
      <w:pPr>
        <w:jc w:val="center"/>
      </w:pPr>
      <w:r>
        <w:rPr>
          <w:b/>
          <w:bCs/>
          <w:sz w:val="32"/>
          <w:szCs w:val="32"/>
        </w:rPr>
        <w:t> 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КУЧЕНЯЕВСКОГО СЕЛЬСКОГО ПОСЕЛЕНИ</w:t>
      </w:r>
      <w:r>
        <w:rPr>
          <w:b/>
          <w:bCs/>
          <w:sz w:val="32"/>
          <w:szCs w:val="32"/>
        </w:rPr>
        <w:t>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000000" w:rsidRDefault="00165E4D">
      <w:r>
        <w:t> </w:t>
      </w:r>
    </w:p>
    <w:p w:rsidR="00000000" w:rsidRDefault="00165E4D">
      <w:r>
        <w:t> 1. Настоящим порядком устанавливаются обязанности кадровых служб органов местного самоуправления Куче</w:t>
      </w:r>
      <w:r>
        <w:t>няевского сельского поселения по размещению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Кученяевск</w:t>
      </w:r>
      <w:r>
        <w:t>ого сельского поселения их супругов и несовершеннолетних детей (далее - сведения о доходах, об имуществе и обязательствах имущественного характера) на официальном сайте органов местного самоуправления (далее - официальный сайт) и предоставления этих сведен</w:t>
      </w:r>
      <w:r>
        <w:t>ий средствам массовой информации для опубликования в связи с их запросами.</w:t>
      </w:r>
    </w:p>
    <w:p w:rsidR="00000000" w:rsidRDefault="00165E4D">
      <w:r>
        <w:t> 2. На официальном сайте размещаются и средствам массовой информации предоставляются для опубликования следующие сведения о доходах, об имуществе и обязательствах имущественного хар</w:t>
      </w:r>
      <w:r>
        <w:t>актера:</w:t>
      </w:r>
    </w:p>
    <w:p w:rsidR="00000000" w:rsidRDefault="00165E4D">
      <w:r>
        <w:t> 1) перечень объектов недвижимого имущества, принадлежащих лицу, замещающему муниципальную должность на постоянной основе, должность муниципальной службы, его супруге (супругу и несовершеннолетним детям на праве собственности или находящихся в их п</w:t>
      </w:r>
      <w:r>
        <w:t>ользовании, с указанием вида, площади и страны расположения каждого из них;</w:t>
      </w:r>
    </w:p>
    <w:p w:rsidR="00000000" w:rsidRDefault="00165E4D">
      <w:r>
        <w:t> 2) перечень транспортных средств, с указанием вида и марки, принадлежащих на праве собственности лицу, замещающему муниципальную должность на постоянной основе, должность муниципа</w:t>
      </w:r>
      <w:r>
        <w:t>льной службы, его супруге (супругу) и несовершеннолетним детям;</w:t>
      </w:r>
    </w:p>
    <w:p w:rsidR="00000000" w:rsidRDefault="00165E4D">
      <w:r>
        <w:t> 3) декларированный годовой доход лица, замещающего муниципальную должность на постоянной основе, должность муниципальной службы, его супруги (супруга) и несовершеннолетних детей.</w:t>
      </w:r>
    </w:p>
    <w:p w:rsidR="00000000" w:rsidRDefault="00165E4D">
      <w:r>
        <w:t> 3. В размещ</w:t>
      </w:r>
      <w:r>
        <w:t>аемой на официальном сайте и предоставляемых средствам массовой информации для опубликования сведениях о доходах, об имуществе и обязательствах имущественного характера запрещается указывать:</w:t>
      </w:r>
    </w:p>
    <w:p w:rsidR="00000000" w:rsidRDefault="00165E4D">
      <w:r>
        <w:t> 1) иные сведения (кроме указанных в пункте 2 настоящего порядка</w:t>
      </w:r>
      <w:r>
        <w:t>) о доходах лица, замещающего муниципальную должность на постоянной основе, должность муниципальной службы, его супруги (супруга) и несовершеннолетних детей, об имуществе, принадлежащем на праве собственности названным лицам, и об их обязательствах имущест</w:t>
      </w:r>
      <w:r>
        <w:t>венного характера;</w:t>
      </w:r>
    </w:p>
    <w:p w:rsidR="00000000" w:rsidRDefault="00165E4D">
      <w:r>
        <w:t> 2) персональные данные супруги (супруга), детей и иных членов семьи лица, замещающего муниципальную должность на постоянной основе, должность муниципальной службы;</w:t>
      </w:r>
    </w:p>
    <w:p w:rsidR="00000000" w:rsidRDefault="00165E4D">
      <w:r>
        <w:t> 3) данные, позволяющие определить место жительства, почтовый адрес, тел</w:t>
      </w:r>
      <w:r>
        <w:t>ефон и иные индивидуальные средства коммуникации лица, замещающего муниципальную должность на постоянной основе, должность муниципальной службы, его супруги (супруга), детей и иных членов семьи;</w:t>
      </w:r>
    </w:p>
    <w:p w:rsidR="00000000" w:rsidRDefault="00165E4D">
      <w:r>
        <w:t> 4) данные, позволяющие определить местонахождение объектов н</w:t>
      </w:r>
      <w:r>
        <w:t>едвижимого имущества, принадлежащих лицу, замещающему муниципальную должность на постоянной основе, должность муниципальной службы, его супруге (супругу), детям, иным членам семьи на праве собственности пли находящихся в их пользовании;</w:t>
      </w:r>
    </w:p>
    <w:p w:rsidR="00000000" w:rsidRDefault="00165E4D">
      <w:r>
        <w:t> 5) информацию, отн</w:t>
      </w:r>
      <w:r>
        <w:t>есенную к государственной тайне или являющуюся конфиденциальной.</w:t>
      </w:r>
    </w:p>
    <w:p w:rsidR="00000000" w:rsidRDefault="00165E4D">
      <w:r>
        <w:t> 4. Сведения о доходах, об имуществе и обязательствах имущественного характера, указанные в пункте 2 настоящего порядка, размещают на официальном сайте в 14-дневныйсрок со дня истечения срока</w:t>
      </w:r>
      <w:r>
        <w:t>, установленного для подачи справок о доходах, об имуществе и обязательствах имущественного характера.</w:t>
      </w:r>
    </w:p>
    <w:p w:rsidR="00000000" w:rsidRDefault="00165E4D">
      <w:r>
        <w:t> 5. Размещение на официальном сайте сведений о доходах, об имуществе и обязательствах имущественного характера, указанных в пункте 2 настоящего порядка о</w:t>
      </w:r>
      <w:r>
        <w:t>беспечивается кадровыми службами соответствующих органов местного самоуправления Кученяевского сельского поселения.</w:t>
      </w:r>
    </w:p>
    <w:p w:rsidR="00000000" w:rsidRDefault="00165E4D">
      <w:r>
        <w:t>6. Кадровая служба органа местного самоуправления:</w:t>
      </w:r>
    </w:p>
    <w:p w:rsidR="00000000" w:rsidRDefault="00165E4D">
      <w:r>
        <w:t> </w:t>
      </w:r>
      <w:r>
        <w:t>1) в 3-дневный срок со дня поступления запроса от средства массовой информации сообщают о нем лицу, замещающему муниципальную должность на постоянной основе, должность муниципальной службы, в отношении которого поступил запрос;</w:t>
      </w:r>
    </w:p>
    <w:p w:rsidR="00000000" w:rsidRDefault="00165E4D">
      <w:r>
        <w:t xml:space="preserve"> 2) в 7-дневный срок со дня </w:t>
      </w:r>
      <w:r>
        <w:t>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000000" w:rsidRDefault="00165E4D">
      <w:r>
        <w:t> 7. Муниципальные служащие кадровых служб орг</w:t>
      </w:r>
      <w:r>
        <w:t>анов местного самоуправления Кученяевского сельского поселения несут в соответствии с законодательством Российской Федерации ответственность за разглашение сведений, отнесенных к государственной тайне или являющихся конфиденциальными.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65E4D"/>
    <w:rsid w:val="0016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ascii="Arial" w:eastAsiaTheme="minorEastAsia" w:hAnsi="Arial" w:cs="Arial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0"/>
      <w:jc w:val="left"/>
    </w:pPr>
  </w:style>
  <w:style w:type="paragraph" w:customStyle="1" w:styleId="Table0">
    <w:name w:val="Table!"/>
    <w:basedOn w:val="a"/>
    <w:pPr>
      <w:ind w:firstLine="0"/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pPr>
      <w:ind w:firstLine="567"/>
      <w:jc w:val="both"/>
    </w:pPr>
    <w:rPr>
      <w:rFonts w:ascii="Arial" w:eastAsiaTheme="minorEastAsia" w:hAnsi="Arial" w:cs="Arial"/>
      <w:sz w:val="24"/>
      <w:szCs w:val="24"/>
    </w:rPr>
  </w:style>
  <w:style w:type="paragraph" w:styleId="1">
    <w:name w:val="heading 1"/>
    <w:aliases w:val="!Части документа"/>
    <w:basedOn w:val="a"/>
    <w:link w:val="10"/>
    <w:uiPriority w:val="9"/>
    <w:qFormat/>
    <w:pPr>
      <w:jc w:val="center"/>
      <w:outlineLvl w:val="0"/>
    </w:pPr>
    <w:rPr>
      <w:sz w:val="32"/>
      <w:szCs w:val="32"/>
    </w:rPr>
  </w:style>
  <w:style w:type="paragraph" w:styleId="2">
    <w:name w:val="heading 2"/>
    <w:aliases w:val="!Разделы документа"/>
    <w:basedOn w:val="a"/>
    <w:link w:val="20"/>
    <w:uiPriority w:val="9"/>
    <w:qFormat/>
    <w:pPr>
      <w:jc w:val="center"/>
      <w:outlineLvl w:val="1"/>
    </w:pPr>
    <w:rPr>
      <w:sz w:val="30"/>
      <w:szCs w:val="30"/>
    </w:rPr>
  </w:style>
  <w:style w:type="paragraph" w:styleId="3">
    <w:name w:val="heading 3"/>
    <w:aliases w:val="!Главы документа"/>
    <w:basedOn w:val="a"/>
    <w:link w:val="30"/>
    <w:uiPriority w:val="9"/>
    <w:qFormat/>
    <w:pPr>
      <w:outlineLvl w:val="2"/>
    </w:pPr>
    <w:rPr>
      <w:sz w:val="28"/>
      <w:szCs w:val="28"/>
    </w:rPr>
  </w:style>
  <w:style w:type="paragraph" w:styleId="4">
    <w:name w:val="heading 4"/>
    <w:aliases w:val="!Параграфы/Статьи документа"/>
    <w:basedOn w:val="a"/>
    <w:link w:val="40"/>
    <w:uiPriority w:val="9"/>
    <w:qFormat/>
    <w:pPr>
      <w:outlineLvl w:val="3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00FF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aliases w:val="!Части документа Знак1"/>
    <w:basedOn w:val="a0"/>
    <w:link w:val="1"/>
    <w:rPr>
      <w:rFonts w:ascii="Arial" w:hAnsi="Arial" w:cs="Arial" w:hint="default"/>
      <w:b/>
      <w:bCs/>
    </w:rPr>
  </w:style>
  <w:style w:type="character" w:customStyle="1" w:styleId="11">
    <w:name w:val="Заголовок 1 Знак1"/>
    <w:aliases w:val="!Части документа Знак"/>
    <w:basedOn w:val="a0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1"/>
    <w:basedOn w:val="a0"/>
    <w:link w:val="2"/>
    <w:rPr>
      <w:rFonts w:ascii="Arial" w:hAnsi="Arial" w:cs="Arial" w:hint="default"/>
      <w:b/>
      <w:bCs/>
    </w:rPr>
  </w:style>
  <w:style w:type="character" w:customStyle="1" w:styleId="21">
    <w:name w:val="Заголовок 2 Знак1"/>
    <w:aliases w:val="!Раздел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1"/>
    <w:basedOn w:val="a0"/>
    <w:link w:val="3"/>
    <w:rPr>
      <w:rFonts w:ascii="Arial" w:hAnsi="Arial" w:cs="Arial" w:hint="default"/>
      <w:b/>
      <w:bCs/>
    </w:rPr>
  </w:style>
  <w:style w:type="character" w:customStyle="1" w:styleId="31">
    <w:name w:val="Заголовок 3 Знак1"/>
    <w:aliases w:val="!Главы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rPr>
      <w:rFonts w:ascii="Arial" w:hAnsi="Arial" w:cs="Arial" w:hint="default"/>
      <w:b/>
      <w:bCs/>
    </w:rPr>
  </w:style>
  <w:style w:type="character" w:customStyle="1" w:styleId="41">
    <w:name w:val="Заголовок 4 Знак1"/>
    <w:aliases w:val="!Параграфы/Статьи документа Знак"/>
    <w:basedOn w:val="a0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TML">
    <w:name w:val="HTML Variable"/>
    <w:aliases w:val="!Ссылки в документе"/>
    <w:basedOn w:val="a0"/>
    <w:uiPriority w:val="99"/>
    <w:semiHidden/>
    <w:unhideWhenUsed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u w:val="none"/>
      <w:effect w:val="none"/>
    </w:rPr>
  </w:style>
  <w:style w:type="character" w:customStyle="1" w:styleId="a5">
    <w:name w:val="Текст примечания Знак"/>
    <w:aliases w:val="!Равноширинный текст документа Знак1"/>
    <w:basedOn w:val="a0"/>
    <w:link w:val="a6"/>
    <w:rPr>
      <w:rFonts w:ascii="Courier" w:hAnsi="Courier" w:hint="default"/>
    </w:rPr>
  </w:style>
  <w:style w:type="paragraph" w:styleId="a6">
    <w:name w:val="annotation text"/>
    <w:aliases w:val="!Равноширинный текст документа"/>
    <w:basedOn w:val="a"/>
    <w:link w:val="a5"/>
    <w:uiPriority w:val="99"/>
    <w:semiHidden/>
    <w:unhideWhenUsed/>
    <w:rPr>
      <w:rFonts w:ascii="Courier" w:hAnsi="Courier" w:cs="Times New Roman"/>
      <w:sz w:val="22"/>
      <w:szCs w:val="22"/>
    </w:rPr>
  </w:style>
  <w:style w:type="character" w:customStyle="1" w:styleId="12">
    <w:name w:val="Текст примечания Знак1"/>
    <w:aliases w:val="!Равноширинный текст документа Знак"/>
    <w:basedOn w:val="a0"/>
    <w:uiPriority w:val="99"/>
    <w:semiHidden/>
    <w:rPr>
      <w:rFonts w:ascii="Arial" w:eastAsiaTheme="minorEastAsia" w:hAnsi="Arial" w:cs="Arial"/>
    </w:rPr>
  </w:style>
  <w:style w:type="paragraph" w:customStyle="1" w:styleId="Title">
    <w:name w:val="Title!Название НПА"/>
    <w:basedOn w:val="a"/>
    <w:pPr>
      <w:spacing w:before="240" w:after="60"/>
      <w:jc w:val="center"/>
    </w:pPr>
    <w:rPr>
      <w:b/>
      <w:bCs/>
      <w:sz w:val="32"/>
      <w:szCs w:val="32"/>
    </w:rPr>
  </w:style>
  <w:style w:type="paragraph" w:customStyle="1" w:styleId="Application">
    <w:name w:val="Application!Приложение"/>
    <w:basedOn w:val="a"/>
    <w:pPr>
      <w:spacing w:before="120" w:after="120"/>
      <w:ind w:firstLine="0"/>
      <w:jc w:val="right"/>
    </w:pPr>
    <w:rPr>
      <w:b/>
      <w:bCs/>
      <w:sz w:val="32"/>
      <w:szCs w:val="32"/>
    </w:rPr>
  </w:style>
  <w:style w:type="paragraph" w:customStyle="1" w:styleId="Table">
    <w:name w:val="Table!Таблица"/>
    <w:basedOn w:val="a"/>
    <w:pPr>
      <w:ind w:firstLine="0"/>
      <w:jc w:val="left"/>
    </w:pPr>
  </w:style>
  <w:style w:type="paragraph" w:customStyle="1" w:styleId="Table0">
    <w:name w:val="Table!"/>
    <w:basedOn w:val="a"/>
    <w:pPr>
      <w:ind w:firstLine="0"/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926</Words>
  <Characters>5283</Characters>
  <Application>Microsoft Office Word</Application>
  <DocSecurity>0</DocSecurity>
  <Lines>44</Lines>
  <Paragraphs>12</Paragraphs>
  <ScaleCrop>false</ScaleCrop>
  <Company/>
  <LinksUpToDate>false</LinksUpToDate>
  <CharactersWithSpaces>6197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2018-03-13T07:58:00Z</dcterms:created>
  <dcterms:modified xsi:type="dcterms:W3CDTF">2018-03-13T07:58:00Z</dcterms:modified>
</cp:coreProperties>
</file>