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40F96">
      <w:pPr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 xml:space="preserve">СОВЕТ ДЕПУТАТОВ КУЧЕНЯЕВСКОГО СЕЛЬСКОГО ПОСЕЛЕНИЯ АРДАТОВСКОГО МУНИЦИПАЛЬНОГО РАЙОНА РЕСПУБЛИКИ МОРДОВИЯ ПЯТОГО СОЗЫВА </w:t>
      </w:r>
    </w:p>
    <w:p w:rsidR="00000000" w:rsidRDefault="00C40F96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C40F96">
      <w:pPr>
        <w:jc w:val="center"/>
      </w:pPr>
      <w:r>
        <w:rPr>
          <w:b/>
          <w:bCs/>
          <w:sz w:val="32"/>
          <w:szCs w:val="32"/>
        </w:rPr>
        <w:t>с.Кученяево</w:t>
      </w:r>
    </w:p>
    <w:p w:rsidR="00000000" w:rsidRDefault="00C40F96">
      <w:pPr>
        <w:jc w:val="center"/>
      </w:pPr>
      <w:r>
        <w:rPr>
          <w:b/>
          <w:bCs/>
          <w:sz w:val="32"/>
          <w:szCs w:val="32"/>
        </w:rPr>
        <w:t>РЕШЕНИЕ</w:t>
      </w:r>
    </w:p>
    <w:p w:rsidR="00000000" w:rsidRDefault="00C40F96">
      <w:pPr>
        <w:jc w:val="center"/>
      </w:pPr>
      <w:r>
        <w:rPr>
          <w:b/>
          <w:bCs/>
          <w:sz w:val="32"/>
          <w:szCs w:val="32"/>
        </w:rPr>
        <w:t>от « 10 » мая 2012 года № 17</w:t>
      </w:r>
    </w:p>
    <w:p w:rsidR="00000000" w:rsidRDefault="00C40F96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C40F96">
      <w:pPr>
        <w:jc w:val="center"/>
      </w:pPr>
      <w:r>
        <w:rPr>
          <w:b/>
          <w:bCs/>
          <w:sz w:val="32"/>
          <w:szCs w:val="32"/>
        </w:rPr>
        <w:t>ОБ УТВЕРЖДЕНИИ ПОРЯДКА ПРЕДОСТАВЛЕНИЯ ГЛАВОЙ КУЧЕНЯЕВСКОГО СЕЛЬСКОГО ПОСЕЛЕНИЯ СВЕДЕНИЙ О ДОХОДАХ, ОБ ИМУЩЕСТВЕ И ОБЯЗАТЕЛЬСТВ ИМУЩЕСТВЕННОГО ХАРАКТЕРА, А ТАКЖЕ СВЕДЕНИЙ О ДОХОДАХ, ОБ ИМУЩЕСТВЕ И ОБЯЗАТЕЛЬСТВАХ ИМУЩЕСТВЕННОГО ХАРАКТЕРА СВОИХ СУПРУГИ (СУПРУ</w:t>
      </w:r>
      <w:r>
        <w:rPr>
          <w:b/>
          <w:bCs/>
          <w:sz w:val="32"/>
          <w:szCs w:val="32"/>
        </w:rPr>
        <w:t>ГА) И НЕСОВЕРШЕННОЛЕТНИХ ДЕТЕЙ, ПРИНАДЛЕЖАЩЕМ НА ПРАВЕ СОБСТВЕННОСТИ</w:t>
      </w:r>
    </w:p>
    <w:p w:rsidR="00000000" w:rsidRDefault="00C40F96">
      <w:r>
        <w:t> </w:t>
      </w:r>
    </w:p>
    <w:p w:rsidR="00000000" w:rsidRDefault="00C40F96">
      <w:r>
        <w:t> В соответствии с Федеральным законом от 21 ноября 2011 г. № 329-ФЗ «О внесении изменений в отдельные законодательные акты Российской Федерации в связи с совершенствованием государствен</w:t>
      </w:r>
      <w:r>
        <w:t>ного управления в области противодействия коррупции», Федеральным законом от 25 декабря 2008 г. № 273-ФЗ «О противодействии коррупции», </w:t>
      </w:r>
      <w:hyperlink r:id="rId5" w:tgtFrame="Logical" w:history="1">
        <w:r>
          <w:rPr>
            <w:rStyle w:val="a3"/>
          </w:rPr>
          <w:t>Уставом</w:t>
        </w:r>
      </w:hyperlink>
      <w:r>
        <w:t xml:space="preserve"> Кученяевского сельского посел</w:t>
      </w:r>
      <w:r>
        <w:t>ения, Совет депутатов Кученяевского сельского поселения решил:</w:t>
      </w:r>
    </w:p>
    <w:p w:rsidR="00000000" w:rsidRDefault="00C40F96">
      <w:r>
        <w:t> </w:t>
      </w:r>
    </w:p>
    <w:p w:rsidR="00000000" w:rsidRDefault="00C40F96">
      <w:r>
        <w:t> 1. Утвердить прилагаемый Порядок предоставления Главой Кученяевского сельского поселения Главы Кученяевского сельского поселения, сведений о доходах, об имуществе и обязательств имущественно</w:t>
      </w:r>
      <w:r>
        <w:t>го характера, а также сведения о доходах, об имуществе и обязательствах имущественного характера своих супруги (супруга) и несовершеннолетних детей, принадлежащем на праве собственности .</w:t>
      </w:r>
    </w:p>
    <w:p w:rsidR="00000000" w:rsidRDefault="00C40F96">
      <w:r>
        <w:t> 2. Настоящее решение вступает в силу со дня его официального опубли</w:t>
      </w:r>
      <w:r>
        <w:t>кования.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pPr>
        <w:jc w:val="right"/>
      </w:pPr>
      <w:r>
        <w:t> Глава</w:t>
      </w:r>
    </w:p>
    <w:p w:rsidR="00000000" w:rsidRDefault="00C40F96">
      <w:pPr>
        <w:jc w:val="right"/>
      </w:pPr>
      <w:r>
        <w:t> Кученяевского сельского поселения</w:t>
      </w:r>
    </w:p>
    <w:p w:rsidR="00000000" w:rsidRDefault="00C40F96">
      <w:pPr>
        <w:jc w:val="right"/>
      </w:pPr>
      <w:r>
        <w:t> И.Н.Нестеркин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r>
        <w:t> </w:t>
      </w:r>
    </w:p>
    <w:p w:rsidR="00000000" w:rsidRDefault="00C40F96">
      <w:pPr>
        <w:jc w:val="right"/>
      </w:pPr>
      <w:r>
        <w:t> УТВЕРЖДЕН</w:t>
      </w:r>
    </w:p>
    <w:p w:rsidR="00000000" w:rsidRDefault="00C40F96">
      <w:pPr>
        <w:jc w:val="right"/>
      </w:pPr>
      <w:r>
        <w:t> решением Совета депутатов</w:t>
      </w:r>
    </w:p>
    <w:p w:rsidR="00000000" w:rsidRDefault="00C40F96">
      <w:pPr>
        <w:jc w:val="right"/>
      </w:pPr>
      <w:r>
        <w:t> Кученяевского сельского поселения</w:t>
      </w:r>
    </w:p>
    <w:p w:rsidR="00000000" w:rsidRDefault="00C40F96">
      <w:pPr>
        <w:jc w:val="right"/>
      </w:pPr>
      <w:r>
        <w:t> от « 10 » мая 2012 года № 17</w:t>
      </w:r>
    </w:p>
    <w:p w:rsidR="00000000" w:rsidRDefault="00C40F96">
      <w:r>
        <w:t> </w:t>
      </w:r>
    </w:p>
    <w:p w:rsidR="00000000" w:rsidRDefault="00C40F96">
      <w:pPr>
        <w:jc w:val="center"/>
      </w:pPr>
      <w:r>
        <w:rPr>
          <w:b/>
          <w:bCs/>
          <w:sz w:val="32"/>
          <w:szCs w:val="32"/>
        </w:rPr>
        <w:t> ПОРЯДОК</w:t>
      </w:r>
    </w:p>
    <w:p w:rsidR="00000000" w:rsidRDefault="00C40F96">
      <w:pPr>
        <w:jc w:val="center"/>
      </w:pPr>
      <w:r>
        <w:rPr>
          <w:b/>
          <w:bCs/>
          <w:sz w:val="32"/>
          <w:szCs w:val="32"/>
        </w:rPr>
        <w:t> </w:t>
      </w:r>
      <w:r>
        <w:rPr>
          <w:b/>
          <w:bCs/>
          <w:sz w:val="32"/>
          <w:szCs w:val="32"/>
        </w:rPr>
        <w:t>ПРЕДОСТАВЛЕНИЯ ГЛАВОЙ КУЧЕНЯЕВСКОГО СЕЛЬСКОГО ПОСЕЛЕНИЯ, СВЕДЕНИЙ О ДОХОДАХ, ОБ ИМУЩЕСТВЕ И ОБЯЗАТЕЛЬСТВ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</w:t>
      </w:r>
      <w:r>
        <w:rPr>
          <w:b/>
          <w:bCs/>
          <w:sz w:val="32"/>
          <w:szCs w:val="32"/>
        </w:rPr>
        <w:t>ИХ ДЕТЕЙ, ПРИНАДЛЕЖАЩЕМ НА ПРАВЕ СОБСТВЕННОСТИ</w:t>
      </w:r>
    </w:p>
    <w:p w:rsidR="00000000" w:rsidRDefault="00C40F96">
      <w:r>
        <w:t> </w:t>
      </w:r>
    </w:p>
    <w:p w:rsidR="00000000" w:rsidRDefault="00C40F96">
      <w:r>
        <w:t> 1. Глава Кученяевского сельского поселения (далее по тексту Порядка – Глава сельского поселения) обязан ежегодно, не позднее 30 апреля года, следующего за отчётным, представлять сведения о доходах, об имуще</w:t>
      </w:r>
      <w:r>
        <w:t>стве и обязательств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принадлежащем на праве собственности.</w:t>
      </w:r>
    </w:p>
    <w:p w:rsidR="00000000" w:rsidRDefault="00C40F96">
      <w:r>
        <w:t> 2. Глава сельского поселения предста</w:t>
      </w:r>
      <w:r>
        <w:t xml:space="preserve">вляет сведения о доходах, об имуществе и обязательств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в порядке и по форме, которые установлены </w:t>
      </w:r>
      <w:r>
        <w:t>для представления сведении о доходах, об имуществе и обезательствах имущественного характера государственными гражданскими служащими Республики Мордовия.</w:t>
      </w:r>
    </w:p>
    <w:p w:rsidR="00000000" w:rsidRDefault="00C40F96">
      <w:r>
        <w:t> 3. Глава сельского поселения представляет свои сведения о доходах, об имуществе и обязательств имущес</w:t>
      </w:r>
      <w:r>
        <w:t>твенного характера, полученных за отчётный период (с 1 января по 31 декабря включительно) от всех источников (включая денежное содержание, пенсии, пособия, иные выплаты), а также сведения о доходах, об имуществе и обязательствах имущественного характера св</w:t>
      </w:r>
      <w:r>
        <w:t>оих супруги (супруга) и несовершеннолетних детей, принадлежащем на праве собственности по состоянию на конец отчётного периода.</w:t>
      </w:r>
    </w:p>
    <w:p w:rsidR="00000000" w:rsidRDefault="00C40F96">
      <w:r>
        <w:t> 4. Сведения о доходах, об имуществе и обязательств имущественного характера, а также сведения о доходах, об имуществе и обязате</w:t>
      </w:r>
      <w:r>
        <w:t>льствах имущественного характера своих супруги (супруга) и несовершеннолетних детей представляются в Совет депутатов Кученяевского сельского поселения (далее по тексту Порядка – Совет депутатов).</w:t>
      </w:r>
    </w:p>
    <w:p w:rsidR="00000000" w:rsidRDefault="00C40F96">
      <w:r>
        <w:t xml:space="preserve"> 5. В случае если Глава сельского поселения, обнаружил, что </w:t>
      </w:r>
      <w:r>
        <w:t>в представленных ими в Совет депутатов сведения о доходах, об имуществе и обязательств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не отраже</w:t>
      </w:r>
      <w:r>
        <w:t>ны или не полностью отражены какие-либо сведения либо имеются ошибки, он вправе представить в Совет депутатов уточненные сведения в срок до опубликования на официальном сайте сведении о доходах. При этом уточнённые сведения, представленные Главой сельского</w:t>
      </w:r>
      <w:r>
        <w:t xml:space="preserve"> поселения после истечения срока, указанного в пункте 1 настоящего Порядка, не считаются представленными с нарушением срока.</w:t>
      </w:r>
    </w:p>
    <w:p w:rsidR="00000000" w:rsidRDefault="00C40F96">
      <w:r>
        <w:t> 6. Сведения о доходах, об имуществе и обязательств имущественного характера, а также сведения о доходах, об имуществе и обязательс</w:t>
      </w:r>
      <w:r>
        <w:t>твах имущественного характера своих супруги (супруга) и несовершеннолетних детей, представляемые в соответствии с настоящим Порядком Главой Кученяевского сельского поселения, являются сведениями конфиденциального характера и используются (обнародуются, пре</w:t>
      </w:r>
      <w:r>
        <w:t>доставляются) в порядке, установленным законодательством .</w:t>
      </w:r>
    </w:p>
    <w:p w:rsidR="00000000" w:rsidRDefault="00C40F96">
      <w:r>
        <w:t> 7. Сведения о доходах, об имуществе и обязательств имущественного характера, а также сведения о доходах, об имуществе и обязательствах имущественного характера своих супруги (супруга) и несовершен</w:t>
      </w:r>
      <w:r>
        <w:t>нолетних детей Главы сельского поселения обнародуются и предоставляются средствам массовой информации для опубликования согласно порядку предоставлении сведении утвержденного решением совета депутатов Кученяевского сельского поселения.</w:t>
      </w:r>
    </w:p>
    <w:p w:rsidR="00000000" w:rsidRDefault="00C40F96">
      <w:r>
        <w:t> 8. Должностные лица</w:t>
      </w:r>
      <w:r>
        <w:t>, в должностные обязанности которых входит работа со сведениями о доходах, об имуществе и обязательств имущественного характера, а также сведениями о доходах, об имуществе и обязательствах имущественного характера своих супруги (супруга) и несовершеннолетн</w:t>
      </w:r>
      <w:r>
        <w:t>их детей, виновные в их разглашении или использовании в целях, не предусмотренных законодательством и настоящим Порядком, несут ответственность в соответствии с законодательством Российской Федерации.</w:t>
      </w:r>
    </w:p>
    <w:p w:rsidR="00000000" w:rsidRDefault="00C40F96">
      <w:r>
        <w:t> 9. Сведения о доходах, об имуществе и обязательств иму</w:t>
      </w:r>
      <w:r>
        <w:t>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представленные в соответствии с настоящим Порядком, и информация о результатах проверки достоверно</w:t>
      </w:r>
      <w:r>
        <w:t>сти и полноты этих сведений приобщаются к личному делу Главы сельского поселения.</w:t>
      </w:r>
    </w:p>
    <w:p w:rsidR="00000000" w:rsidRDefault="00C40F96">
      <w:r>
        <w:t> 10. В случае непредставления или представления заведомо ложных сведений о доходах, об имуществе и обязательств имущественного характера, а также сведения о доходах, об имуще</w:t>
      </w:r>
      <w:r>
        <w:t>стве и обязательствах имущественного характера своих супруги (супруга) и несовершеннолетних детей Глава сельского поселения несет ответственность в соответствии с законодательством РФ.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40F96"/>
    <w:rsid w:val="00C4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content\act\fa124724-7460-4928-a9bd-035318d7bea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964</Words>
  <Characters>5495</Characters>
  <Application>Microsoft Office Word</Application>
  <DocSecurity>0</DocSecurity>
  <Lines>45</Lines>
  <Paragraphs>12</Paragraphs>
  <ScaleCrop>false</ScaleCrop>
  <Company/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2018-03-13T07:59:00Z</dcterms:created>
  <dcterms:modified xsi:type="dcterms:W3CDTF">2018-03-13T07:59:00Z</dcterms:modified>
</cp:coreProperties>
</file>